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2C" w:rsidRPr="00ED6549" w:rsidRDefault="00B949F7" w:rsidP="0024222C">
      <w:pPr>
        <w:keepNext/>
        <w:ind w:left="-284" w:right="-376"/>
        <w:jc w:val="center"/>
        <w:outlineLvl w:val="0"/>
        <w:rPr>
          <w:rFonts w:ascii="Candara" w:hAnsi="Candara"/>
          <w:b/>
          <w:lang w:val="pt-BR"/>
        </w:rPr>
      </w:pPr>
      <w:r>
        <w:rPr>
          <w:rFonts w:ascii="Candara" w:hAnsi="Candara"/>
          <w:b/>
          <w:lang w:val="pt-BR"/>
        </w:rPr>
        <w:t xml:space="preserve"> </w:t>
      </w:r>
      <w:bookmarkStart w:id="0" w:name="_GoBack"/>
      <w:bookmarkEnd w:id="0"/>
      <w:r w:rsidR="0024222C" w:rsidRPr="00ED6549">
        <w:rPr>
          <w:rFonts w:ascii="Candara" w:hAnsi="Candara"/>
          <w:b/>
          <w:lang w:val="pt-BR"/>
        </w:rPr>
        <w:t xml:space="preserve"> </w:t>
      </w:r>
    </w:p>
    <w:p w:rsidR="0024222C" w:rsidRPr="00ED6549" w:rsidRDefault="001A38F7" w:rsidP="0024222C">
      <w:pPr>
        <w:pStyle w:val="Encabezado"/>
        <w:tabs>
          <w:tab w:val="clear" w:pos="4419"/>
          <w:tab w:val="clear" w:pos="8838"/>
          <w:tab w:val="left" w:pos="5535"/>
        </w:tabs>
        <w:ind w:left="-284" w:right="-376"/>
        <w:rPr>
          <w:rFonts w:ascii="Candara" w:hAnsi="Candara"/>
          <w:b/>
          <w:lang w:val="pt-BR"/>
        </w:rPr>
      </w:pPr>
      <w:r>
        <w:rPr>
          <w:rFonts w:ascii="Candara" w:hAnsi="Candara"/>
          <w:b/>
          <w:lang w:val="pt-BR"/>
        </w:rPr>
        <w:t>TABLA DE AUTORIZACIÓN</w:t>
      </w:r>
      <w:r w:rsidR="0024222C" w:rsidRPr="00ED6549">
        <w:rPr>
          <w:rFonts w:ascii="Candara" w:hAnsi="Candara"/>
          <w:b/>
          <w:lang w:val="pt-BR"/>
        </w:rPr>
        <w:tab/>
      </w:r>
    </w:p>
    <w:tbl>
      <w:tblPr>
        <w:tblW w:w="109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7"/>
        <w:gridCol w:w="3629"/>
        <w:gridCol w:w="3629"/>
      </w:tblGrid>
      <w:tr w:rsidR="0024222C" w:rsidRPr="00ED6549" w:rsidTr="00F20CA4">
        <w:tc>
          <w:tcPr>
            <w:tcW w:w="3707"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p>
          <w:p w:rsidR="0024222C" w:rsidRPr="00ED6549" w:rsidRDefault="0024222C" w:rsidP="0075290A">
            <w:pPr>
              <w:ind w:left="-284" w:right="-376"/>
              <w:jc w:val="center"/>
              <w:rPr>
                <w:rFonts w:ascii="Candara" w:hAnsi="Candara" w:cs="Arial"/>
                <w:b/>
              </w:rPr>
            </w:pPr>
            <w:r w:rsidRPr="00ED6549">
              <w:rPr>
                <w:rFonts w:ascii="Candara" w:hAnsi="Candara" w:cs="Arial"/>
                <w:b/>
              </w:rPr>
              <w:t>ELABORÓ</w:t>
            </w:r>
          </w:p>
          <w:p w:rsidR="0024222C" w:rsidRPr="00ED6549" w:rsidRDefault="0024222C" w:rsidP="0075290A">
            <w:pPr>
              <w:ind w:left="-284" w:right="-376"/>
              <w:jc w:val="center"/>
              <w:rPr>
                <w:rFonts w:ascii="Candara" w:hAnsi="Candara" w:cs="Arial"/>
                <w:b/>
              </w:rPr>
            </w:pPr>
          </w:p>
        </w:tc>
        <w:tc>
          <w:tcPr>
            <w:tcW w:w="3629"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p>
          <w:p w:rsidR="0024222C" w:rsidRPr="00ED6549" w:rsidRDefault="0024222C" w:rsidP="0075290A">
            <w:pPr>
              <w:ind w:left="-284" w:right="-376"/>
              <w:jc w:val="center"/>
              <w:rPr>
                <w:rFonts w:ascii="Candara" w:hAnsi="Candara" w:cs="Arial"/>
                <w:b/>
              </w:rPr>
            </w:pPr>
            <w:r w:rsidRPr="00ED6549">
              <w:rPr>
                <w:rFonts w:ascii="Candara" w:hAnsi="Candara" w:cs="Arial"/>
                <w:b/>
              </w:rPr>
              <w:t>REVISÓ</w:t>
            </w:r>
          </w:p>
          <w:p w:rsidR="0024222C" w:rsidRPr="00ED6549" w:rsidRDefault="0024222C" w:rsidP="0075290A">
            <w:pPr>
              <w:ind w:left="-284" w:right="-376"/>
              <w:jc w:val="center"/>
              <w:rPr>
                <w:rFonts w:ascii="Candara" w:hAnsi="Candara" w:cs="Arial"/>
                <w:b/>
              </w:rPr>
            </w:pPr>
          </w:p>
        </w:tc>
        <w:tc>
          <w:tcPr>
            <w:tcW w:w="3629" w:type="dxa"/>
            <w:tcBorders>
              <w:top w:val="double" w:sz="4" w:space="0" w:color="808080"/>
              <w:left w:val="double" w:sz="4" w:space="0" w:color="808080"/>
              <w:bottom w:val="double" w:sz="4" w:space="0" w:color="808080"/>
              <w:right w:val="double" w:sz="4" w:space="0" w:color="808080"/>
            </w:tcBorders>
            <w:shd w:val="clear" w:color="auto" w:fill="A6A6A6"/>
            <w:vAlign w:val="center"/>
            <w:hideMark/>
          </w:tcPr>
          <w:p w:rsidR="0024222C" w:rsidRPr="00ED6549" w:rsidRDefault="0024222C" w:rsidP="0075290A">
            <w:pPr>
              <w:ind w:left="-284" w:right="-376"/>
              <w:jc w:val="center"/>
              <w:rPr>
                <w:rFonts w:ascii="Candara" w:hAnsi="Candara" w:cs="Arial"/>
                <w:b/>
              </w:rPr>
            </w:pPr>
            <w:r w:rsidRPr="00ED6549">
              <w:rPr>
                <w:rFonts w:ascii="Candara" w:hAnsi="Candara" w:cs="Arial"/>
                <w:b/>
              </w:rPr>
              <w:t>AUTORIZÓ</w:t>
            </w:r>
          </w:p>
        </w:tc>
      </w:tr>
      <w:tr w:rsidR="00032775" w:rsidRPr="00ED6549" w:rsidTr="00F20CA4">
        <w:tc>
          <w:tcPr>
            <w:tcW w:w="3707" w:type="dxa"/>
            <w:tcBorders>
              <w:top w:val="double" w:sz="4" w:space="0" w:color="808080"/>
              <w:left w:val="double" w:sz="4" w:space="0" w:color="808080"/>
              <w:bottom w:val="double" w:sz="4" w:space="0" w:color="808080"/>
              <w:right w:val="double" w:sz="4" w:space="0" w:color="808080"/>
            </w:tcBorders>
            <w:shd w:val="clear" w:color="auto" w:fill="auto"/>
            <w:vAlign w:val="center"/>
          </w:tcPr>
          <w:p w:rsidR="00032775" w:rsidRPr="002D22E6" w:rsidRDefault="00032775" w:rsidP="00032775">
            <w:pPr>
              <w:ind w:left="-284" w:right="-376"/>
              <w:jc w:val="center"/>
              <w:rPr>
                <w:rFonts w:ascii="Candara" w:hAnsi="Candara" w:cs="Arial"/>
                <w:b/>
              </w:rPr>
            </w:pPr>
            <w:r w:rsidRPr="002D22E6">
              <w:rPr>
                <w:rFonts w:ascii="Candara" w:hAnsi="Candara" w:cs="Arial"/>
                <w:b/>
              </w:rPr>
              <w:t xml:space="preserve">Puesto: </w:t>
            </w:r>
            <w:r w:rsidR="00A920CC" w:rsidRPr="002D22E6">
              <w:rPr>
                <w:rFonts w:ascii="Candara" w:hAnsi="Candara" w:cs="Arial"/>
              </w:rPr>
              <w:t>Encargo del SGC</w:t>
            </w:r>
          </w:p>
        </w:tc>
        <w:tc>
          <w:tcPr>
            <w:tcW w:w="3629" w:type="dxa"/>
            <w:tcBorders>
              <w:top w:val="double" w:sz="4" w:space="0" w:color="808080"/>
              <w:left w:val="double" w:sz="4" w:space="0" w:color="808080"/>
              <w:bottom w:val="double" w:sz="4" w:space="0" w:color="808080"/>
              <w:right w:val="double" w:sz="4" w:space="0" w:color="808080"/>
            </w:tcBorders>
            <w:shd w:val="clear" w:color="auto" w:fill="auto"/>
            <w:vAlign w:val="center"/>
          </w:tcPr>
          <w:p w:rsidR="00032775" w:rsidRPr="002D22E6" w:rsidRDefault="00032775" w:rsidP="0075290A">
            <w:pPr>
              <w:ind w:left="-284" w:right="-376"/>
              <w:jc w:val="center"/>
              <w:rPr>
                <w:rFonts w:ascii="Candara" w:hAnsi="Candara" w:cs="Arial"/>
                <w:b/>
              </w:rPr>
            </w:pPr>
            <w:r w:rsidRPr="002D22E6">
              <w:rPr>
                <w:rFonts w:ascii="Candara" w:hAnsi="Candara" w:cs="Arial"/>
                <w:b/>
              </w:rPr>
              <w:t xml:space="preserve">Puesto: </w:t>
            </w:r>
            <w:r w:rsidR="001A38F7" w:rsidRPr="002D22E6">
              <w:rPr>
                <w:rFonts w:ascii="Candara" w:hAnsi="Candara" w:cs="Arial"/>
              </w:rPr>
              <w:t>Supervisor Técnico</w:t>
            </w:r>
          </w:p>
        </w:tc>
        <w:tc>
          <w:tcPr>
            <w:tcW w:w="3629" w:type="dxa"/>
            <w:tcBorders>
              <w:top w:val="double" w:sz="4" w:space="0" w:color="808080"/>
              <w:left w:val="double" w:sz="4" w:space="0" w:color="808080"/>
              <w:bottom w:val="double" w:sz="4" w:space="0" w:color="808080"/>
              <w:right w:val="double" w:sz="4" w:space="0" w:color="808080"/>
            </w:tcBorders>
            <w:shd w:val="clear" w:color="auto" w:fill="auto"/>
            <w:vAlign w:val="center"/>
          </w:tcPr>
          <w:p w:rsidR="00032775" w:rsidRPr="002D22E6" w:rsidRDefault="00032775" w:rsidP="0075290A">
            <w:pPr>
              <w:ind w:left="-284" w:right="-376"/>
              <w:jc w:val="center"/>
              <w:rPr>
                <w:rFonts w:ascii="Candara" w:hAnsi="Candara" w:cs="Arial"/>
                <w:b/>
              </w:rPr>
            </w:pPr>
            <w:r w:rsidRPr="002D22E6">
              <w:rPr>
                <w:rFonts w:ascii="Candara" w:hAnsi="Candara" w:cs="Arial"/>
                <w:b/>
              </w:rPr>
              <w:t>Puesto:</w:t>
            </w:r>
            <w:r w:rsidR="001A38F7" w:rsidRPr="002D22E6">
              <w:rPr>
                <w:rFonts w:ascii="Candara" w:hAnsi="Candara" w:cs="Arial"/>
                <w:b/>
              </w:rPr>
              <w:t xml:space="preserve"> </w:t>
            </w:r>
            <w:r w:rsidR="001A38F7" w:rsidRPr="002D22E6">
              <w:rPr>
                <w:rFonts w:ascii="Candara" w:hAnsi="Candara" w:cs="Arial"/>
              </w:rPr>
              <w:t>Dirección Académica – Responsable del Laboratorio</w:t>
            </w:r>
          </w:p>
        </w:tc>
      </w:tr>
      <w:tr w:rsidR="0024222C" w:rsidRPr="00ED6549" w:rsidTr="0075290A">
        <w:trPr>
          <w:trHeight w:val="702"/>
        </w:trPr>
        <w:tc>
          <w:tcPr>
            <w:tcW w:w="3707" w:type="dxa"/>
            <w:tcBorders>
              <w:top w:val="double" w:sz="4" w:space="0" w:color="808080"/>
              <w:left w:val="double" w:sz="4" w:space="0" w:color="808080"/>
              <w:bottom w:val="double" w:sz="4" w:space="0" w:color="808080"/>
              <w:right w:val="double" w:sz="4" w:space="0" w:color="808080"/>
            </w:tcBorders>
            <w:vAlign w:val="center"/>
            <w:hideMark/>
          </w:tcPr>
          <w:p w:rsidR="00026734" w:rsidRPr="002D22E6" w:rsidRDefault="00026734" w:rsidP="0075290A">
            <w:pPr>
              <w:ind w:left="-284" w:right="-376"/>
              <w:jc w:val="center"/>
              <w:rPr>
                <w:rFonts w:ascii="Candara" w:hAnsi="Candara" w:cs="Arial"/>
              </w:rPr>
            </w:pPr>
          </w:p>
          <w:p w:rsidR="0024222C" w:rsidRPr="002D22E6" w:rsidRDefault="0074637A" w:rsidP="0075290A">
            <w:pPr>
              <w:ind w:left="-284" w:right="-376"/>
              <w:jc w:val="center"/>
              <w:rPr>
                <w:rFonts w:ascii="Candara" w:hAnsi="Candara" w:cs="Arial"/>
              </w:rPr>
            </w:pPr>
            <w:r w:rsidRPr="002D22E6">
              <w:rPr>
                <w:rFonts w:ascii="Candara" w:hAnsi="Candara" w:cs="Arial"/>
              </w:rPr>
              <w:t>M. en C. Eduardo Orozco Magallon</w:t>
            </w:r>
          </w:p>
          <w:p w:rsidR="00B24CC2" w:rsidRPr="002D22E6" w:rsidRDefault="00B24CC2" w:rsidP="0075290A">
            <w:pPr>
              <w:ind w:left="-284" w:right="-376"/>
              <w:jc w:val="center"/>
              <w:rPr>
                <w:rFonts w:ascii="Candara" w:hAnsi="Candara" w:cs="Arial"/>
              </w:rPr>
            </w:pPr>
          </w:p>
        </w:tc>
        <w:tc>
          <w:tcPr>
            <w:tcW w:w="3629" w:type="dxa"/>
            <w:tcBorders>
              <w:top w:val="double" w:sz="4" w:space="0" w:color="808080"/>
              <w:left w:val="double" w:sz="4" w:space="0" w:color="808080"/>
              <w:bottom w:val="double" w:sz="4" w:space="0" w:color="808080"/>
              <w:right w:val="double" w:sz="4" w:space="0" w:color="808080"/>
            </w:tcBorders>
            <w:vAlign w:val="center"/>
          </w:tcPr>
          <w:p w:rsidR="0024222C" w:rsidRPr="002D22E6" w:rsidRDefault="001A38F7" w:rsidP="0075290A">
            <w:pPr>
              <w:ind w:left="-284" w:right="-376"/>
              <w:jc w:val="center"/>
              <w:rPr>
                <w:rFonts w:ascii="Candara" w:hAnsi="Candara" w:cs="Arial"/>
              </w:rPr>
            </w:pPr>
            <w:r w:rsidRPr="002D22E6">
              <w:rPr>
                <w:rFonts w:ascii="Candara" w:hAnsi="Candara" w:cs="Arial"/>
                <w:sz w:val="22"/>
                <w:szCs w:val="22"/>
              </w:rPr>
              <w:t>M. en C. Ricardo Rodríguez Figueroa</w:t>
            </w:r>
          </w:p>
        </w:tc>
        <w:tc>
          <w:tcPr>
            <w:tcW w:w="3629" w:type="dxa"/>
            <w:tcBorders>
              <w:top w:val="double" w:sz="4" w:space="0" w:color="808080"/>
              <w:left w:val="double" w:sz="4" w:space="0" w:color="808080"/>
              <w:bottom w:val="double" w:sz="4" w:space="0" w:color="808080"/>
              <w:right w:val="double" w:sz="4" w:space="0" w:color="808080"/>
            </w:tcBorders>
            <w:vAlign w:val="center"/>
          </w:tcPr>
          <w:p w:rsidR="0024222C" w:rsidRPr="002D22E6" w:rsidRDefault="00032775" w:rsidP="0075290A">
            <w:pPr>
              <w:ind w:left="-284" w:right="-376"/>
              <w:jc w:val="center"/>
              <w:rPr>
                <w:rFonts w:ascii="Candara" w:hAnsi="Candara" w:cs="Arial"/>
              </w:rPr>
            </w:pPr>
            <w:r w:rsidRPr="002D22E6">
              <w:rPr>
                <w:rFonts w:ascii="Candara" w:hAnsi="Candara" w:cs="Arial"/>
                <w:sz w:val="22"/>
                <w:szCs w:val="22"/>
              </w:rPr>
              <w:t>M. en C. Ángel Díaz Pineda</w:t>
            </w:r>
          </w:p>
        </w:tc>
      </w:tr>
      <w:tr w:rsidR="0024222C" w:rsidRPr="00ED6549" w:rsidTr="0075290A">
        <w:trPr>
          <w:trHeight w:val="168"/>
        </w:trPr>
        <w:tc>
          <w:tcPr>
            <w:tcW w:w="3707" w:type="dxa"/>
            <w:tcBorders>
              <w:top w:val="double" w:sz="4" w:space="0" w:color="808080"/>
              <w:left w:val="double" w:sz="4" w:space="0" w:color="808080"/>
              <w:bottom w:val="double" w:sz="4" w:space="0" w:color="808080"/>
              <w:right w:val="double" w:sz="4" w:space="0" w:color="808080"/>
            </w:tcBorders>
          </w:tcPr>
          <w:p w:rsidR="0024222C" w:rsidRPr="00ED6549" w:rsidRDefault="0024222C" w:rsidP="0075290A">
            <w:pPr>
              <w:ind w:left="34" w:right="-376" w:hanging="34"/>
              <w:jc w:val="both"/>
              <w:rPr>
                <w:rFonts w:ascii="Candara" w:hAnsi="Candara" w:cs="Arial"/>
              </w:rPr>
            </w:pPr>
            <w:r w:rsidRPr="00ED6549">
              <w:rPr>
                <w:rFonts w:ascii="Candara" w:hAnsi="Candara" w:cs="Arial"/>
              </w:rPr>
              <w:t xml:space="preserve">Firma: </w:t>
            </w:r>
          </w:p>
          <w:p w:rsidR="0024222C" w:rsidRPr="00ED6549" w:rsidRDefault="0024222C" w:rsidP="0075290A">
            <w:pPr>
              <w:ind w:left="-284" w:right="-376"/>
              <w:jc w:val="both"/>
              <w:rPr>
                <w:rFonts w:ascii="Candara" w:hAnsi="Candara" w:cs="Arial"/>
              </w:rPr>
            </w:pPr>
          </w:p>
          <w:p w:rsidR="0024222C" w:rsidRPr="00ED6549" w:rsidRDefault="0024222C" w:rsidP="0075290A">
            <w:pPr>
              <w:ind w:left="-284" w:right="-376"/>
              <w:jc w:val="both"/>
              <w:rPr>
                <w:rFonts w:ascii="Candara" w:hAnsi="Candara" w:cs="Arial"/>
              </w:rPr>
            </w:pPr>
          </w:p>
          <w:p w:rsidR="0024222C" w:rsidRPr="00ED6549" w:rsidRDefault="0024222C" w:rsidP="0075290A">
            <w:pPr>
              <w:ind w:left="-284" w:right="-376"/>
              <w:jc w:val="both"/>
              <w:rPr>
                <w:rFonts w:ascii="Candara" w:hAnsi="Candara" w:cs="Arial"/>
              </w:rPr>
            </w:pPr>
          </w:p>
        </w:tc>
        <w:tc>
          <w:tcPr>
            <w:tcW w:w="3629" w:type="dxa"/>
            <w:tcBorders>
              <w:top w:val="double" w:sz="4" w:space="0" w:color="808080"/>
              <w:left w:val="double" w:sz="4" w:space="0" w:color="808080"/>
              <w:bottom w:val="double" w:sz="4" w:space="0" w:color="808080"/>
              <w:right w:val="double" w:sz="4" w:space="0" w:color="808080"/>
            </w:tcBorders>
          </w:tcPr>
          <w:p w:rsidR="0024222C" w:rsidRPr="00ED6549" w:rsidRDefault="0024222C" w:rsidP="0075290A">
            <w:pPr>
              <w:ind w:left="-284" w:right="-376" w:firstLine="297"/>
              <w:jc w:val="both"/>
              <w:rPr>
                <w:rFonts w:ascii="Candara" w:hAnsi="Candara" w:cs="Arial"/>
              </w:rPr>
            </w:pPr>
            <w:r w:rsidRPr="00ED6549">
              <w:rPr>
                <w:rFonts w:ascii="Candara" w:hAnsi="Candara" w:cs="Arial"/>
              </w:rPr>
              <w:t xml:space="preserve">Firma: </w:t>
            </w:r>
          </w:p>
          <w:p w:rsidR="0024222C" w:rsidRPr="00ED6549" w:rsidRDefault="0024222C" w:rsidP="0075290A">
            <w:pPr>
              <w:ind w:left="-284" w:right="-376"/>
              <w:jc w:val="both"/>
              <w:rPr>
                <w:rFonts w:ascii="Candara" w:hAnsi="Candara" w:cs="Arial"/>
              </w:rPr>
            </w:pPr>
          </w:p>
          <w:p w:rsidR="0024222C" w:rsidRPr="00ED6549" w:rsidRDefault="0024222C" w:rsidP="0075290A">
            <w:pPr>
              <w:ind w:left="-284" w:right="-376"/>
              <w:jc w:val="both"/>
              <w:rPr>
                <w:rFonts w:ascii="Candara" w:hAnsi="Candara" w:cs="Arial"/>
              </w:rPr>
            </w:pPr>
          </w:p>
          <w:p w:rsidR="0024222C" w:rsidRPr="00ED6549" w:rsidRDefault="0024222C" w:rsidP="0075290A">
            <w:pPr>
              <w:ind w:left="-284" w:right="-376"/>
              <w:jc w:val="both"/>
              <w:rPr>
                <w:rFonts w:ascii="Candara" w:hAnsi="Candara" w:cs="Arial"/>
              </w:rPr>
            </w:pPr>
          </w:p>
        </w:tc>
        <w:tc>
          <w:tcPr>
            <w:tcW w:w="3629" w:type="dxa"/>
            <w:tcBorders>
              <w:top w:val="double" w:sz="4" w:space="0" w:color="808080"/>
              <w:left w:val="double" w:sz="4" w:space="0" w:color="808080"/>
              <w:bottom w:val="double" w:sz="4" w:space="0" w:color="808080"/>
              <w:right w:val="double" w:sz="4" w:space="0" w:color="808080"/>
            </w:tcBorders>
            <w:hideMark/>
          </w:tcPr>
          <w:p w:rsidR="0024222C" w:rsidRPr="00ED6549" w:rsidRDefault="0024222C" w:rsidP="0075290A">
            <w:pPr>
              <w:ind w:left="-284" w:right="-376" w:firstLine="284"/>
              <w:jc w:val="both"/>
              <w:rPr>
                <w:rFonts w:ascii="Candara" w:hAnsi="Candara" w:cs="Arial"/>
              </w:rPr>
            </w:pPr>
            <w:r w:rsidRPr="00ED6549">
              <w:rPr>
                <w:rFonts w:ascii="Candara" w:hAnsi="Candara" w:cs="Arial"/>
              </w:rPr>
              <w:t>Firma:</w:t>
            </w:r>
          </w:p>
        </w:tc>
      </w:tr>
    </w:tbl>
    <w:p w:rsidR="0024222C" w:rsidRPr="00ED6549" w:rsidRDefault="0024222C" w:rsidP="0024222C">
      <w:pPr>
        <w:pStyle w:val="Encabezado"/>
        <w:tabs>
          <w:tab w:val="clear" w:pos="4419"/>
          <w:tab w:val="clear" w:pos="8838"/>
        </w:tabs>
        <w:ind w:left="-284" w:right="-376"/>
        <w:rPr>
          <w:rFonts w:ascii="Candara" w:hAnsi="Candara"/>
          <w:b/>
          <w:lang w:val="pt-BR"/>
        </w:rPr>
      </w:pPr>
    </w:p>
    <w:p w:rsidR="0024222C" w:rsidRPr="00ED6549" w:rsidRDefault="0024222C" w:rsidP="0024222C">
      <w:pPr>
        <w:pStyle w:val="Encabezado"/>
        <w:tabs>
          <w:tab w:val="clear" w:pos="4419"/>
          <w:tab w:val="clear" w:pos="8838"/>
        </w:tabs>
        <w:ind w:left="-284" w:right="-376"/>
        <w:jc w:val="center"/>
        <w:rPr>
          <w:rFonts w:ascii="Candara" w:hAnsi="Candara"/>
          <w:b/>
          <w:lang w:val="pt-B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1"/>
        <w:gridCol w:w="2692"/>
        <w:gridCol w:w="5269"/>
      </w:tblGrid>
      <w:tr w:rsidR="0024222C" w:rsidRPr="00ED6549" w:rsidTr="0075290A">
        <w:trPr>
          <w:jc w:val="center"/>
        </w:trPr>
        <w:tc>
          <w:tcPr>
            <w:tcW w:w="9922" w:type="dxa"/>
            <w:gridSpan w:val="3"/>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p>
          <w:p w:rsidR="0024222C" w:rsidRPr="00ED6549" w:rsidRDefault="0024222C" w:rsidP="0075290A">
            <w:pPr>
              <w:ind w:left="-284" w:right="-376"/>
              <w:jc w:val="center"/>
              <w:rPr>
                <w:rFonts w:ascii="Candara" w:hAnsi="Candara" w:cs="Arial"/>
                <w:b/>
              </w:rPr>
            </w:pPr>
            <w:r w:rsidRPr="00ED6549">
              <w:rPr>
                <w:rFonts w:ascii="Candara" w:hAnsi="Candara" w:cs="Arial"/>
                <w:b/>
              </w:rPr>
              <w:t>CAMBIOS A ESTA VERSIÓN</w:t>
            </w:r>
          </w:p>
          <w:p w:rsidR="0024222C" w:rsidRPr="00ED6549" w:rsidRDefault="0024222C" w:rsidP="0075290A">
            <w:pPr>
              <w:ind w:left="-284" w:right="-376"/>
              <w:jc w:val="center"/>
              <w:rPr>
                <w:rFonts w:ascii="Candara" w:hAnsi="Candara" w:cs="Arial"/>
                <w:b/>
              </w:rPr>
            </w:pPr>
          </w:p>
        </w:tc>
      </w:tr>
      <w:tr w:rsidR="0024222C" w:rsidRPr="00ED6549" w:rsidTr="0075290A">
        <w:trPr>
          <w:trHeight w:val="244"/>
          <w:jc w:val="center"/>
        </w:trPr>
        <w:tc>
          <w:tcPr>
            <w:tcW w:w="1961"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r w:rsidRPr="00ED6549">
              <w:rPr>
                <w:rFonts w:ascii="Candara" w:hAnsi="Candara" w:cs="Arial"/>
                <w:b/>
              </w:rPr>
              <w:t>No. de Versión</w:t>
            </w:r>
          </w:p>
        </w:tc>
        <w:tc>
          <w:tcPr>
            <w:tcW w:w="2692"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r w:rsidRPr="00ED6549">
              <w:rPr>
                <w:rFonts w:ascii="Candara" w:hAnsi="Candara" w:cs="Arial"/>
                <w:b/>
              </w:rPr>
              <w:t>Fecha de Actualización</w:t>
            </w:r>
          </w:p>
        </w:tc>
        <w:tc>
          <w:tcPr>
            <w:tcW w:w="5269"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24222C" w:rsidRPr="00ED6549" w:rsidRDefault="0024222C" w:rsidP="0075290A">
            <w:pPr>
              <w:ind w:left="-284" w:right="-376"/>
              <w:jc w:val="center"/>
              <w:rPr>
                <w:rFonts w:ascii="Candara" w:hAnsi="Candara" w:cs="Arial"/>
                <w:b/>
              </w:rPr>
            </w:pPr>
            <w:r w:rsidRPr="00ED6549">
              <w:rPr>
                <w:rFonts w:ascii="Candara" w:hAnsi="Candara" w:cs="Arial"/>
                <w:b/>
              </w:rPr>
              <w:t>Descripción del Cambio</w:t>
            </w:r>
          </w:p>
        </w:tc>
      </w:tr>
      <w:tr w:rsidR="0024222C" w:rsidRPr="00ED6549" w:rsidTr="0075290A">
        <w:trPr>
          <w:trHeight w:val="168"/>
          <w:jc w:val="center"/>
        </w:trPr>
        <w:tc>
          <w:tcPr>
            <w:tcW w:w="1961" w:type="dxa"/>
            <w:tcBorders>
              <w:top w:val="double" w:sz="4" w:space="0" w:color="808080"/>
              <w:left w:val="double" w:sz="4" w:space="0" w:color="808080"/>
              <w:bottom w:val="double" w:sz="4" w:space="0" w:color="808080"/>
              <w:right w:val="double" w:sz="4" w:space="0" w:color="808080"/>
            </w:tcBorders>
          </w:tcPr>
          <w:p w:rsidR="0024222C" w:rsidRPr="00ED6549" w:rsidRDefault="0024222C" w:rsidP="0075290A">
            <w:pPr>
              <w:ind w:left="-284" w:right="-376"/>
              <w:jc w:val="center"/>
              <w:rPr>
                <w:rFonts w:ascii="Candara" w:hAnsi="Candara" w:cs="Arial"/>
              </w:rPr>
            </w:pPr>
          </w:p>
          <w:p w:rsidR="0024222C" w:rsidRPr="00ED6549" w:rsidRDefault="0024222C" w:rsidP="0075290A">
            <w:pPr>
              <w:ind w:left="-284" w:right="-376"/>
              <w:jc w:val="center"/>
              <w:rPr>
                <w:rFonts w:ascii="Candara" w:hAnsi="Candara" w:cs="Arial"/>
              </w:rPr>
            </w:pPr>
            <w:r w:rsidRPr="00ED6549">
              <w:rPr>
                <w:rFonts w:ascii="Candara" w:hAnsi="Candara" w:cs="Arial"/>
              </w:rPr>
              <w:t>1</w:t>
            </w:r>
          </w:p>
        </w:tc>
        <w:tc>
          <w:tcPr>
            <w:tcW w:w="2692" w:type="dxa"/>
            <w:tcBorders>
              <w:top w:val="double" w:sz="4" w:space="0" w:color="808080"/>
              <w:left w:val="double" w:sz="4" w:space="0" w:color="808080"/>
              <w:bottom w:val="double" w:sz="4" w:space="0" w:color="808080"/>
              <w:right w:val="double" w:sz="4" w:space="0" w:color="808080"/>
            </w:tcBorders>
          </w:tcPr>
          <w:p w:rsidR="0024222C" w:rsidRPr="00ED6549" w:rsidRDefault="0024222C" w:rsidP="0075290A">
            <w:pPr>
              <w:ind w:left="-284" w:right="-376"/>
              <w:jc w:val="center"/>
              <w:rPr>
                <w:rFonts w:ascii="Candara" w:hAnsi="Candara" w:cs="Arial"/>
              </w:rPr>
            </w:pPr>
          </w:p>
          <w:p w:rsidR="0024222C" w:rsidRPr="00ED6549" w:rsidRDefault="0024222C" w:rsidP="0075290A">
            <w:pPr>
              <w:ind w:left="-284" w:right="-376"/>
              <w:jc w:val="center"/>
              <w:rPr>
                <w:rFonts w:ascii="Candara" w:hAnsi="Candara" w:cs="Arial"/>
              </w:rPr>
            </w:pPr>
            <w:r w:rsidRPr="00ED6549">
              <w:rPr>
                <w:rFonts w:ascii="Candara" w:hAnsi="Candara" w:cs="Arial"/>
              </w:rPr>
              <w:t>22 de Noviembre, 2012</w:t>
            </w:r>
          </w:p>
          <w:p w:rsidR="0024222C" w:rsidRPr="00ED6549" w:rsidRDefault="0024222C" w:rsidP="0075290A">
            <w:pPr>
              <w:ind w:left="-284" w:right="-376"/>
              <w:jc w:val="center"/>
              <w:rPr>
                <w:rFonts w:ascii="Candara" w:hAnsi="Candara" w:cs="Arial"/>
              </w:rPr>
            </w:pPr>
          </w:p>
        </w:tc>
        <w:tc>
          <w:tcPr>
            <w:tcW w:w="5269" w:type="dxa"/>
            <w:tcBorders>
              <w:top w:val="double" w:sz="4" w:space="0" w:color="808080"/>
              <w:left w:val="double" w:sz="4" w:space="0" w:color="808080"/>
              <w:bottom w:val="double" w:sz="4" w:space="0" w:color="808080"/>
              <w:right w:val="double" w:sz="4" w:space="0" w:color="808080"/>
            </w:tcBorders>
            <w:vAlign w:val="center"/>
          </w:tcPr>
          <w:p w:rsidR="0024222C" w:rsidRPr="00ED6549" w:rsidRDefault="0024222C" w:rsidP="0075290A">
            <w:pPr>
              <w:ind w:left="-284" w:right="-376" w:firstLine="284"/>
              <w:rPr>
                <w:rFonts w:ascii="Candara" w:hAnsi="Candara" w:cs="Arial"/>
              </w:rPr>
            </w:pPr>
            <w:r w:rsidRPr="00ED6549">
              <w:rPr>
                <w:rFonts w:ascii="Candara" w:hAnsi="Candara" w:cs="Arial"/>
              </w:rPr>
              <w:t>Elaboración del documento.</w:t>
            </w:r>
          </w:p>
        </w:tc>
      </w:tr>
      <w:tr w:rsidR="0024222C" w:rsidRPr="00ED6549" w:rsidTr="0075290A">
        <w:trPr>
          <w:trHeight w:val="168"/>
          <w:jc w:val="center"/>
        </w:trPr>
        <w:tc>
          <w:tcPr>
            <w:tcW w:w="1961" w:type="dxa"/>
            <w:tcBorders>
              <w:top w:val="double" w:sz="4" w:space="0" w:color="808080"/>
              <w:left w:val="double" w:sz="4" w:space="0" w:color="808080"/>
              <w:bottom w:val="double" w:sz="4" w:space="0" w:color="808080"/>
              <w:right w:val="double" w:sz="4" w:space="0" w:color="808080"/>
            </w:tcBorders>
            <w:vAlign w:val="center"/>
          </w:tcPr>
          <w:p w:rsidR="0024222C" w:rsidRPr="00ED6549" w:rsidRDefault="00904F46" w:rsidP="0075290A">
            <w:pPr>
              <w:ind w:left="-284" w:right="-376"/>
              <w:jc w:val="center"/>
              <w:rPr>
                <w:rFonts w:ascii="Candara" w:hAnsi="Candara" w:cs="Arial"/>
              </w:rPr>
            </w:pPr>
            <w:r>
              <w:rPr>
                <w:rFonts w:ascii="Candara" w:hAnsi="Candara" w:cs="Arial"/>
              </w:rPr>
              <w:t>2</w:t>
            </w:r>
          </w:p>
        </w:tc>
        <w:tc>
          <w:tcPr>
            <w:tcW w:w="2692" w:type="dxa"/>
            <w:tcBorders>
              <w:top w:val="double" w:sz="4" w:space="0" w:color="808080"/>
              <w:left w:val="double" w:sz="4" w:space="0" w:color="808080"/>
              <w:bottom w:val="double" w:sz="4" w:space="0" w:color="808080"/>
              <w:right w:val="double" w:sz="4" w:space="0" w:color="808080"/>
            </w:tcBorders>
            <w:vAlign w:val="center"/>
          </w:tcPr>
          <w:p w:rsidR="0024222C" w:rsidRPr="00ED6549" w:rsidRDefault="00904F46" w:rsidP="0075290A">
            <w:pPr>
              <w:ind w:left="-284" w:right="-376"/>
              <w:jc w:val="center"/>
              <w:rPr>
                <w:rFonts w:ascii="Candara" w:hAnsi="Candara" w:cs="Arial"/>
              </w:rPr>
            </w:pPr>
            <w:r>
              <w:rPr>
                <w:rFonts w:ascii="Candara" w:hAnsi="Candara" w:cs="Arial"/>
              </w:rPr>
              <w:t>30 de Octubre, 2014</w:t>
            </w:r>
          </w:p>
        </w:tc>
        <w:tc>
          <w:tcPr>
            <w:tcW w:w="5269" w:type="dxa"/>
            <w:tcBorders>
              <w:top w:val="double" w:sz="4" w:space="0" w:color="808080"/>
              <w:left w:val="double" w:sz="4" w:space="0" w:color="808080"/>
              <w:bottom w:val="double" w:sz="4" w:space="0" w:color="808080"/>
              <w:right w:val="double" w:sz="4" w:space="0" w:color="808080"/>
            </w:tcBorders>
            <w:vAlign w:val="center"/>
          </w:tcPr>
          <w:p w:rsidR="0024222C" w:rsidRDefault="00265A96" w:rsidP="0075290A">
            <w:pPr>
              <w:jc w:val="both"/>
              <w:rPr>
                <w:rFonts w:ascii="Candara" w:hAnsi="Candara" w:cs="Arial"/>
              </w:rPr>
            </w:pPr>
            <w:r>
              <w:rPr>
                <w:rFonts w:ascii="Candara" w:hAnsi="Candara" w:cs="Arial"/>
              </w:rPr>
              <w:t>Emisión del documento.</w:t>
            </w:r>
          </w:p>
          <w:p w:rsidR="001A38F7" w:rsidRDefault="001A38F7" w:rsidP="0075290A">
            <w:pPr>
              <w:jc w:val="both"/>
              <w:rPr>
                <w:rFonts w:ascii="Candara" w:hAnsi="Candara" w:cs="Arial"/>
              </w:rPr>
            </w:pPr>
            <w:r>
              <w:rPr>
                <w:rFonts w:ascii="Candara" w:hAnsi="Candara" w:cs="Arial"/>
              </w:rPr>
              <w:t>Se agrega puestos-funciones en la Tabla de Autorizaciones de acuerdo al reporte de auditoria llevada a cabo por la EMA</w:t>
            </w:r>
            <w:r w:rsidR="00C10DF4">
              <w:rPr>
                <w:rFonts w:ascii="Candara" w:hAnsi="Candara" w:cs="Arial"/>
              </w:rPr>
              <w:t>.</w:t>
            </w:r>
          </w:p>
          <w:p w:rsidR="00C10DF4" w:rsidRPr="00ED6549" w:rsidRDefault="00C10DF4" w:rsidP="0075290A">
            <w:pPr>
              <w:jc w:val="both"/>
              <w:rPr>
                <w:rFonts w:ascii="Candara" w:hAnsi="Candara" w:cs="Arial"/>
              </w:rPr>
            </w:pPr>
            <w:r>
              <w:rPr>
                <w:rFonts w:ascii="Candara" w:hAnsi="Candara" w:cs="Arial"/>
              </w:rPr>
              <w:t>Se agrega en el punto</w:t>
            </w:r>
            <w:r w:rsidR="00EF2A6C">
              <w:rPr>
                <w:rFonts w:ascii="Candara" w:hAnsi="Candara" w:cs="Arial"/>
              </w:rPr>
              <w:t xml:space="preserve"> 4.4.1 inciso a) bibliografía técnica importante referente a los métodos de medición a utilizar.</w:t>
            </w:r>
          </w:p>
        </w:tc>
      </w:tr>
      <w:tr w:rsidR="00FD5251" w:rsidRPr="00ED6549" w:rsidTr="0075290A">
        <w:trPr>
          <w:trHeight w:val="168"/>
          <w:jc w:val="center"/>
        </w:trPr>
        <w:tc>
          <w:tcPr>
            <w:tcW w:w="1961" w:type="dxa"/>
            <w:tcBorders>
              <w:top w:val="double" w:sz="4" w:space="0" w:color="808080"/>
              <w:left w:val="double" w:sz="4" w:space="0" w:color="808080"/>
              <w:bottom w:val="double" w:sz="4" w:space="0" w:color="808080"/>
              <w:right w:val="double" w:sz="4" w:space="0" w:color="808080"/>
            </w:tcBorders>
            <w:vAlign w:val="center"/>
          </w:tcPr>
          <w:p w:rsidR="00FD5251" w:rsidRDefault="00FD5251" w:rsidP="0075290A">
            <w:pPr>
              <w:ind w:left="-284" w:right="-376"/>
              <w:jc w:val="center"/>
              <w:rPr>
                <w:rFonts w:ascii="Candara" w:hAnsi="Candara" w:cs="Arial"/>
              </w:rPr>
            </w:pPr>
            <w:r>
              <w:rPr>
                <w:rFonts w:ascii="Candara" w:hAnsi="Candara" w:cs="Arial"/>
              </w:rPr>
              <w:t>3</w:t>
            </w:r>
          </w:p>
        </w:tc>
        <w:tc>
          <w:tcPr>
            <w:tcW w:w="2692" w:type="dxa"/>
            <w:tcBorders>
              <w:top w:val="double" w:sz="4" w:space="0" w:color="808080"/>
              <w:left w:val="double" w:sz="4" w:space="0" w:color="808080"/>
              <w:bottom w:val="double" w:sz="4" w:space="0" w:color="808080"/>
              <w:right w:val="double" w:sz="4" w:space="0" w:color="808080"/>
            </w:tcBorders>
            <w:vAlign w:val="center"/>
          </w:tcPr>
          <w:p w:rsidR="00FD5251" w:rsidRDefault="00FD5251" w:rsidP="0075290A">
            <w:pPr>
              <w:ind w:left="-284" w:right="-376"/>
              <w:jc w:val="center"/>
              <w:rPr>
                <w:rFonts w:ascii="Candara" w:hAnsi="Candara" w:cs="Arial"/>
              </w:rPr>
            </w:pPr>
            <w:r>
              <w:rPr>
                <w:rFonts w:ascii="Candara" w:hAnsi="Candara" w:cs="Arial"/>
              </w:rPr>
              <w:t>17 de Marzo, 2015</w:t>
            </w:r>
          </w:p>
        </w:tc>
        <w:tc>
          <w:tcPr>
            <w:tcW w:w="5269" w:type="dxa"/>
            <w:tcBorders>
              <w:top w:val="double" w:sz="4" w:space="0" w:color="808080"/>
              <w:left w:val="double" w:sz="4" w:space="0" w:color="808080"/>
              <w:bottom w:val="double" w:sz="4" w:space="0" w:color="808080"/>
              <w:right w:val="double" w:sz="4" w:space="0" w:color="808080"/>
            </w:tcBorders>
            <w:vAlign w:val="center"/>
          </w:tcPr>
          <w:p w:rsidR="00FD5251" w:rsidRDefault="00FD5251" w:rsidP="0075290A">
            <w:pPr>
              <w:jc w:val="both"/>
              <w:rPr>
                <w:rFonts w:ascii="Candara" w:hAnsi="Candara" w:cs="Arial"/>
              </w:rPr>
            </w:pPr>
            <w:r>
              <w:rPr>
                <w:rFonts w:ascii="Candara" w:hAnsi="Candara" w:cs="Arial"/>
              </w:rPr>
              <w:t>Se codifica de acuerdo a Acción Correctiva emitida de la Auditoria Interna de Calidad</w:t>
            </w:r>
          </w:p>
        </w:tc>
      </w:tr>
      <w:tr w:rsidR="00FA3698" w:rsidRPr="00ED6549" w:rsidTr="0075290A">
        <w:trPr>
          <w:trHeight w:val="168"/>
          <w:jc w:val="center"/>
        </w:trPr>
        <w:tc>
          <w:tcPr>
            <w:tcW w:w="1961" w:type="dxa"/>
            <w:tcBorders>
              <w:top w:val="double" w:sz="4" w:space="0" w:color="808080"/>
              <w:left w:val="double" w:sz="4" w:space="0" w:color="808080"/>
              <w:bottom w:val="double" w:sz="4" w:space="0" w:color="808080"/>
              <w:right w:val="double" w:sz="4" w:space="0" w:color="808080"/>
            </w:tcBorders>
            <w:vAlign w:val="center"/>
          </w:tcPr>
          <w:p w:rsidR="00FA3698" w:rsidRDefault="00FA3698" w:rsidP="0075290A">
            <w:pPr>
              <w:ind w:left="-284" w:right="-376"/>
              <w:jc w:val="center"/>
              <w:rPr>
                <w:rFonts w:ascii="Candara" w:hAnsi="Candara" w:cs="Arial"/>
              </w:rPr>
            </w:pPr>
            <w:r>
              <w:rPr>
                <w:rFonts w:ascii="Candara" w:hAnsi="Candara" w:cs="Arial"/>
              </w:rPr>
              <w:t>4</w:t>
            </w:r>
          </w:p>
        </w:tc>
        <w:tc>
          <w:tcPr>
            <w:tcW w:w="2692" w:type="dxa"/>
            <w:tcBorders>
              <w:top w:val="double" w:sz="4" w:space="0" w:color="808080"/>
              <w:left w:val="double" w:sz="4" w:space="0" w:color="808080"/>
              <w:bottom w:val="double" w:sz="4" w:space="0" w:color="808080"/>
              <w:right w:val="double" w:sz="4" w:space="0" w:color="808080"/>
            </w:tcBorders>
            <w:vAlign w:val="center"/>
          </w:tcPr>
          <w:p w:rsidR="00FA3698" w:rsidRDefault="00FA3698" w:rsidP="0075290A">
            <w:pPr>
              <w:ind w:left="-284" w:right="-376"/>
              <w:jc w:val="center"/>
              <w:rPr>
                <w:rFonts w:ascii="Candara" w:hAnsi="Candara" w:cs="Arial"/>
              </w:rPr>
            </w:pPr>
            <w:r>
              <w:rPr>
                <w:rFonts w:ascii="Candara" w:hAnsi="Candara" w:cs="Arial"/>
              </w:rPr>
              <w:t>4 de Junio, 2015</w:t>
            </w:r>
          </w:p>
        </w:tc>
        <w:tc>
          <w:tcPr>
            <w:tcW w:w="5269" w:type="dxa"/>
            <w:tcBorders>
              <w:top w:val="double" w:sz="4" w:space="0" w:color="808080"/>
              <w:left w:val="double" w:sz="4" w:space="0" w:color="808080"/>
              <w:bottom w:val="double" w:sz="4" w:space="0" w:color="808080"/>
              <w:right w:val="double" w:sz="4" w:space="0" w:color="808080"/>
            </w:tcBorders>
            <w:vAlign w:val="center"/>
          </w:tcPr>
          <w:p w:rsidR="00FA3698" w:rsidRDefault="00FA3698" w:rsidP="0075290A">
            <w:pPr>
              <w:jc w:val="both"/>
              <w:rPr>
                <w:rFonts w:ascii="Candara" w:hAnsi="Candara" w:cs="Arial"/>
              </w:rPr>
            </w:pPr>
            <w:r>
              <w:rPr>
                <w:rFonts w:ascii="Candara" w:hAnsi="Candara" w:cs="Arial"/>
              </w:rPr>
              <w:t>Se inserta al Manual la Política de Calidad antes de los Objetivos del LMD_TESCo, esto en observación por la Revisión de documentos ante la EMA.</w:t>
            </w:r>
          </w:p>
        </w:tc>
      </w:tr>
    </w:tbl>
    <w:p w:rsidR="0024222C" w:rsidRPr="00ED6549" w:rsidRDefault="0024222C" w:rsidP="0024222C">
      <w:pPr>
        <w:pStyle w:val="Encabezado"/>
        <w:tabs>
          <w:tab w:val="clear" w:pos="4419"/>
          <w:tab w:val="clear" w:pos="8838"/>
        </w:tabs>
        <w:ind w:left="-284" w:right="-376"/>
        <w:jc w:val="center"/>
        <w:rPr>
          <w:rFonts w:ascii="Candara" w:hAnsi="Candara"/>
          <w:b/>
        </w:rPr>
      </w:pPr>
    </w:p>
    <w:p w:rsidR="0024222C" w:rsidRDefault="0024222C" w:rsidP="0024222C">
      <w:pPr>
        <w:pStyle w:val="Encabezado"/>
        <w:tabs>
          <w:tab w:val="clear" w:pos="4419"/>
          <w:tab w:val="clear" w:pos="8838"/>
        </w:tabs>
        <w:ind w:left="-284" w:right="-376"/>
        <w:jc w:val="center"/>
        <w:rPr>
          <w:rFonts w:ascii="Candara" w:hAnsi="Candara"/>
          <w:b/>
        </w:rPr>
      </w:pPr>
    </w:p>
    <w:p w:rsidR="00904B12" w:rsidRPr="00ED6549" w:rsidRDefault="00904B12" w:rsidP="0024222C">
      <w:pPr>
        <w:pStyle w:val="Encabezado"/>
        <w:tabs>
          <w:tab w:val="clear" w:pos="4419"/>
          <w:tab w:val="clear" w:pos="8838"/>
        </w:tabs>
        <w:ind w:left="-284" w:right="-376"/>
        <w:jc w:val="center"/>
        <w:rPr>
          <w:rFonts w:ascii="Candara" w:hAnsi="Candara"/>
          <w:b/>
        </w:rPr>
      </w:pPr>
    </w:p>
    <w:p w:rsidR="0024222C" w:rsidRPr="00ED6549" w:rsidRDefault="0024222C" w:rsidP="0024222C">
      <w:pPr>
        <w:pStyle w:val="Encabezado"/>
        <w:tabs>
          <w:tab w:val="clear" w:pos="4419"/>
          <w:tab w:val="clear" w:pos="8838"/>
        </w:tabs>
        <w:ind w:left="-284" w:right="-376"/>
        <w:jc w:val="center"/>
        <w:rPr>
          <w:rFonts w:ascii="Candara" w:hAnsi="Candar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4"/>
        <w:gridCol w:w="1134"/>
      </w:tblGrid>
      <w:tr w:rsidR="001A38F7" w:rsidRPr="00ED6549" w:rsidTr="00904B12">
        <w:trPr>
          <w:trHeight w:val="524"/>
          <w:jc w:val="center"/>
        </w:trPr>
        <w:tc>
          <w:tcPr>
            <w:tcW w:w="7398" w:type="dxa"/>
            <w:gridSpan w:val="2"/>
            <w:tcBorders>
              <w:top w:val="double" w:sz="4" w:space="0" w:color="808080"/>
              <w:left w:val="double" w:sz="4" w:space="0" w:color="808080"/>
              <w:bottom w:val="double" w:sz="4" w:space="0" w:color="808080"/>
              <w:right w:val="double" w:sz="4" w:space="0" w:color="808080"/>
            </w:tcBorders>
            <w:shd w:val="clear" w:color="auto" w:fill="A6A6A6"/>
            <w:vAlign w:val="center"/>
          </w:tcPr>
          <w:p w:rsidR="001A38F7" w:rsidRPr="00ED6549" w:rsidRDefault="001A38F7" w:rsidP="00904B12">
            <w:pPr>
              <w:ind w:left="-284" w:right="-376"/>
              <w:jc w:val="center"/>
              <w:rPr>
                <w:rFonts w:ascii="Candara" w:hAnsi="Candara" w:cs="Arial"/>
                <w:b/>
                <w:bCs/>
              </w:rPr>
            </w:pPr>
            <w:r>
              <w:rPr>
                <w:rFonts w:ascii="Candara" w:hAnsi="Candara" w:cs="Arial"/>
                <w:b/>
                <w:bCs/>
              </w:rPr>
              <w:t>TABLA DE CONTENIDO</w:t>
            </w:r>
          </w:p>
        </w:tc>
      </w:tr>
      <w:tr w:rsidR="001A38F7" w:rsidRPr="00ED6549" w:rsidTr="00904B12">
        <w:trPr>
          <w:trHeight w:val="404"/>
          <w:jc w:val="center"/>
        </w:trPr>
        <w:tc>
          <w:tcPr>
            <w:tcW w:w="6264"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1A38F7" w:rsidRPr="00ED6549" w:rsidRDefault="001A38F7" w:rsidP="00904B12">
            <w:pPr>
              <w:ind w:left="-284" w:right="-376"/>
              <w:jc w:val="center"/>
              <w:rPr>
                <w:rFonts w:ascii="Candara" w:hAnsi="Candara" w:cs="Arial"/>
                <w:b/>
              </w:rPr>
            </w:pPr>
            <w:r w:rsidRPr="00ED6549">
              <w:rPr>
                <w:rFonts w:ascii="Candara" w:hAnsi="Candara" w:cs="Arial"/>
                <w:b/>
                <w:bCs/>
              </w:rPr>
              <w:t>Tema</w:t>
            </w:r>
          </w:p>
        </w:tc>
        <w:tc>
          <w:tcPr>
            <w:tcW w:w="1134" w:type="dxa"/>
            <w:tcBorders>
              <w:top w:val="double" w:sz="4" w:space="0" w:color="808080"/>
              <w:left w:val="double" w:sz="4" w:space="0" w:color="808080"/>
              <w:bottom w:val="double" w:sz="4" w:space="0" w:color="808080"/>
              <w:right w:val="double" w:sz="4" w:space="0" w:color="808080"/>
            </w:tcBorders>
            <w:shd w:val="clear" w:color="auto" w:fill="A6A6A6"/>
            <w:vAlign w:val="center"/>
          </w:tcPr>
          <w:p w:rsidR="001A38F7" w:rsidRPr="00ED6549" w:rsidRDefault="001A38F7" w:rsidP="00904B12">
            <w:pPr>
              <w:autoSpaceDE w:val="0"/>
              <w:autoSpaceDN w:val="0"/>
              <w:adjustRightInd w:val="0"/>
              <w:ind w:left="-284" w:right="-376"/>
              <w:jc w:val="center"/>
              <w:rPr>
                <w:rFonts w:ascii="Candara" w:hAnsi="Candara" w:cs="Arial"/>
                <w:b/>
                <w:bCs/>
              </w:rPr>
            </w:pPr>
            <w:r w:rsidRPr="00ED6549">
              <w:rPr>
                <w:rFonts w:ascii="Candara" w:hAnsi="Candara" w:cs="Arial"/>
                <w:b/>
                <w:bCs/>
              </w:rPr>
              <w:t>Página</w:t>
            </w:r>
          </w:p>
        </w:tc>
      </w:tr>
      <w:tr w:rsidR="0099055E" w:rsidRPr="00ED6549" w:rsidTr="0049567A">
        <w:trPr>
          <w:trHeight w:val="44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0B3491" w:rsidRDefault="0049567A" w:rsidP="00904B12">
            <w:pPr>
              <w:spacing w:line="276" w:lineRule="auto"/>
              <w:ind w:left="73" w:right="34"/>
              <w:rPr>
                <w:rFonts w:ascii="Candara" w:hAnsi="Candara" w:cs="Arial"/>
              </w:rPr>
            </w:pPr>
            <w:r w:rsidRPr="0039421E">
              <w:rPr>
                <w:rFonts w:ascii="Candara" w:hAnsi="Candara" w:cs="Arial"/>
                <w:color w:val="92D050"/>
              </w:rPr>
              <w:t xml:space="preserve">1 </w:t>
            </w:r>
            <w:r w:rsidR="0039421E" w:rsidRPr="0039421E">
              <w:rPr>
                <w:rFonts w:ascii="Candara" w:hAnsi="Candara" w:cs="Arial"/>
                <w:color w:val="92D050"/>
              </w:rPr>
              <w:t xml:space="preserve">Política de calidad, </w:t>
            </w:r>
            <w:r w:rsidR="0039421E" w:rsidRPr="00FA3698">
              <w:rPr>
                <w:rFonts w:ascii="Candara" w:hAnsi="Candara" w:cs="Arial"/>
              </w:rPr>
              <w:t>O</w:t>
            </w:r>
            <w:r w:rsidR="0099055E" w:rsidRPr="00FA3698">
              <w:rPr>
                <w:rFonts w:ascii="Candara" w:hAnsi="Candara" w:cs="Arial"/>
              </w:rPr>
              <w:t>bjetivo, Alcance y Autorización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4</w:t>
            </w:r>
          </w:p>
        </w:tc>
      </w:tr>
      <w:tr w:rsidR="0099055E" w:rsidRPr="00ED6549" w:rsidTr="0049567A">
        <w:trPr>
          <w:trHeight w:val="44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0B3491" w:rsidRDefault="0049567A" w:rsidP="00904B12">
            <w:pPr>
              <w:pStyle w:val="Encabezado"/>
              <w:tabs>
                <w:tab w:val="clear" w:pos="4419"/>
                <w:tab w:val="clear" w:pos="8838"/>
              </w:tabs>
              <w:spacing w:line="276" w:lineRule="auto"/>
              <w:ind w:left="73" w:right="34"/>
              <w:rPr>
                <w:rFonts w:ascii="Candara" w:hAnsi="Candara"/>
              </w:rPr>
            </w:pPr>
            <w:r>
              <w:rPr>
                <w:rFonts w:ascii="Candara" w:hAnsi="Candara"/>
              </w:rPr>
              <w:t xml:space="preserve">2 </w:t>
            </w:r>
            <w:r w:rsidR="0099055E" w:rsidRPr="000B3491">
              <w:rPr>
                <w:rFonts w:ascii="Candara" w:hAnsi="Candara"/>
              </w:rPr>
              <w:t>Misión y Visión del Laboratorio de Metrología Dimensional</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5C5DF9" w:rsidP="0049567A">
            <w:pPr>
              <w:ind w:left="-284" w:firstLine="266"/>
              <w:jc w:val="center"/>
              <w:rPr>
                <w:rFonts w:ascii="Candara" w:hAnsi="Candara" w:cs="Arial"/>
              </w:rPr>
            </w:pPr>
            <w:r>
              <w:rPr>
                <w:rFonts w:ascii="Candara" w:hAnsi="Candara" w:cs="Arial"/>
              </w:rPr>
              <w:t>6</w:t>
            </w:r>
          </w:p>
        </w:tc>
      </w:tr>
      <w:tr w:rsidR="0099055E" w:rsidRPr="00ED6549" w:rsidTr="0049567A">
        <w:trPr>
          <w:trHeight w:val="44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0B3491" w:rsidRDefault="0049567A" w:rsidP="00904B12">
            <w:pPr>
              <w:pStyle w:val="Encabezado"/>
              <w:tabs>
                <w:tab w:val="clear" w:pos="4419"/>
                <w:tab w:val="clear" w:pos="8838"/>
                <w:tab w:val="center" w:pos="2878"/>
              </w:tabs>
              <w:spacing w:line="276" w:lineRule="auto"/>
              <w:ind w:left="73" w:right="34"/>
              <w:rPr>
                <w:rFonts w:ascii="Candara" w:hAnsi="Candara"/>
              </w:rPr>
            </w:pPr>
            <w:r>
              <w:rPr>
                <w:rFonts w:ascii="Candara" w:hAnsi="Candara"/>
              </w:rPr>
              <w:t xml:space="preserve">3 </w:t>
            </w:r>
            <w:r w:rsidR="0099055E" w:rsidRPr="000B3491">
              <w:rPr>
                <w:rFonts w:ascii="Candara" w:hAnsi="Candara"/>
              </w:rPr>
              <w:t>Estructura y Conceptos de</w:t>
            </w:r>
            <w:r w:rsidR="005C5DF9">
              <w:rPr>
                <w:rFonts w:ascii="Candara" w:hAnsi="Candara"/>
              </w:rPr>
              <w:t>l Sistema de Gestión de Calidad</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5C5DF9" w:rsidP="0049567A">
            <w:pPr>
              <w:ind w:left="-284" w:firstLine="266"/>
              <w:jc w:val="center"/>
              <w:rPr>
                <w:rFonts w:ascii="Candara" w:hAnsi="Candara" w:cs="Arial"/>
              </w:rPr>
            </w:pPr>
            <w:r>
              <w:rPr>
                <w:rFonts w:ascii="Candara" w:hAnsi="Candara" w:cs="Arial"/>
              </w:rPr>
              <w:t>7</w:t>
            </w:r>
          </w:p>
        </w:tc>
      </w:tr>
      <w:tr w:rsidR="0099055E" w:rsidRPr="00ED6549" w:rsidTr="0049567A">
        <w:trPr>
          <w:trHeight w:val="44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0B3491" w:rsidRDefault="00904B12" w:rsidP="00904B12">
            <w:pPr>
              <w:pStyle w:val="Encabezado"/>
              <w:tabs>
                <w:tab w:val="clear" w:pos="4419"/>
                <w:tab w:val="clear" w:pos="8838"/>
                <w:tab w:val="center" w:pos="2878"/>
              </w:tabs>
              <w:spacing w:line="276" w:lineRule="auto"/>
              <w:ind w:left="73" w:right="34"/>
              <w:rPr>
                <w:rFonts w:ascii="Candara" w:hAnsi="Candara"/>
              </w:rPr>
            </w:pPr>
            <w:r>
              <w:rPr>
                <w:rFonts w:ascii="Candara" w:hAnsi="Candara"/>
              </w:rPr>
              <w:t xml:space="preserve">    </w:t>
            </w:r>
            <w:r w:rsidR="0099055E" w:rsidRPr="000B3491">
              <w:rPr>
                <w:rFonts w:ascii="Candara" w:hAnsi="Candara"/>
              </w:rPr>
              <w:t>Exclusiones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8</w:t>
            </w:r>
          </w:p>
        </w:tc>
      </w:tr>
      <w:tr w:rsidR="0099055E" w:rsidRPr="00ED6549" w:rsidTr="0049567A">
        <w:trPr>
          <w:trHeight w:val="44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EA0AE0">
            <w:pPr>
              <w:spacing w:line="276" w:lineRule="auto"/>
              <w:ind w:left="73" w:right="-376"/>
              <w:rPr>
                <w:rFonts w:ascii="Candara" w:hAnsi="Candara" w:cs="Arial"/>
              </w:rPr>
            </w:pPr>
            <w:r w:rsidRPr="00ED6549">
              <w:rPr>
                <w:rFonts w:ascii="Candara" w:hAnsi="Candara" w:cs="Arial"/>
              </w:rPr>
              <w:t>4 Requisitos relativos a la gestión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8</w:t>
            </w:r>
          </w:p>
        </w:tc>
      </w:tr>
      <w:tr w:rsidR="0099055E" w:rsidRPr="00ED6549" w:rsidTr="0049567A">
        <w:trPr>
          <w:trHeight w:val="408"/>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s>
              <w:spacing w:line="276" w:lineRule="auto"/>
              <w:ind w:left="73" w:right="-376"/>
              <w:rPr>
                <w:rFonts w:ascii="Candara" w:hAnsi="Candara"/>
              </w:rPr>
            </w:pPr>
            <w:r w:rsidRPr="00ED6549">
              <w:rPr>
                <w:rFonts w:ascii="Candara" w:hAnsi="Candara"/>
              </w:rPr>
              <w:t>4.1 Organización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5C5DF9" w:rsidP="0049567A">
            <w:pPr>
              <w:ind w:left="-284" w:firstLine="266"/>
              <w:jc w:val="center"/>
              <w:rPr>
                <w:rFonts w:ascii="Candara" w:hAnsi="Candara" w:cs="Arial"/>
              </w:rPr>
            </w:pPr>
            <w:r>
              <w:rPr>
                <w:rFonts w:ascii="Candara" w:hAnsi="Candara" w:cs="Arial"/>
              </w:rPr>
              <w:t>8</w:t>
            </w:r>
          </w:p>
        </w:tc>
      </w:tr>
      <w:tr w:rsidR="0099055E" w:rsidRPr="00ED6549" w:rsidTr="0049567A">
        <w:trPr>
          <w:trHeight w:val="36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4.2 Sistema de Gestión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5C5DF9" w:rsidP="0049567A">
            <w:pPr>
              <w:ind w:left="-284" w:firstLine="266"/>
              <w:jc w:val="center"/>
              <w:rPr>
                <w:rFonts w:ascii="Candara" w:hAnsi="Candara" w:cs="Arial"/>
              </w:rPr>
            </w:pPr>
            <w:r>
              <w:rPr>
                <w:rFonts w:ascii="Candara" w:hAnsi="Candara" w:cs="Arial"/>
              </w:rPr>
              <w:t>11</w:t>
            </w:r>
          </w:p>
        </w:tc>
      </w:tr>
      <w:tr w:rsidR="0099055E" w:rsidRPr="00ED6549" w:rsidTr="0049567A">
        <w:trPr>
          <w:trHeight w:val="403"/>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4.3 Control de los documentos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13</w:t>
            </w:r>
          </w:p>
        </w:tc>
      </w:tr>
      <w:tr w:rsidR="0099055E" w:rsidRPr="00ED6549" w:rsidTr="0049567A">
        <w:trPr>
          <w:trHeight w:val="403"/>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4.3.1 Generalidades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13</w:t>
            </w:r>
          </w:p>
        </w:tc>
      </w:tr>
      <w:tr w:rsidR="0099055E" w:rsidRPr="00ED6549" w:rsidTr="0049567A">
        <w:trPr>
          <w:trHeight w:val="403"/>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4.3.2 Aprobación y emisión de los documentos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13</w:t>
            </w:r>
          </w:p>
        </w:tc>
      </w:tr>
      <w:tr w:rsidR="0099055E" w:rsidRPr="00ED6549" w:rsidTr="0049567A">
        <w:trPr>
          <w:trHeight w:val="403"/>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4.3.3 Cambios a los documentos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49567A">
            <w:pPr>
              <w:ind w:left="-284" w:firstLine="266"/>
              <w:jc w:val="center"/>
              <w:rPr>
                <w:rFonts w:ascii="Candara" w:hAnsi="Candara" w:cs="Arial"/>
              </w:rPr>
            </w:pPr>
            <w:r>
              <w:rPr>
                <w:rFonts w:ascii="Candara" w:hAnsi="Candara" w:cs="Arial"/>
              </w:rPr>
              <w:t>14</w:t>
            </w:r>
          </w:p>
        </w:tc>
      </w:tr>
      <w:tr w:rsidR="0099055E" w:rsidRPr="00ED6549" w:rsidTr="0049567A">
        <w:trPr>
          <w:trHeight w:val="395"/>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4.4 Revisión de los pedidos, ofertas y contratos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14</w:t>
            </w:r>
          </w:p>
        </w:tc>
      </w:tr>
      <w:tr w:rsidR="0099055E" w:rsidRPr="00ED6549" w:rsidTr="0049567A">
        <w:trPr>
          <w:trHeight w:val="401"/>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s>
              <w:spacing w:line="276" w:lineRule="auto"/>
              <w:ind w:left="73" w:right="-376"/>
              <w:rPr>
                <w:rFonts w:ascii="Candara" w:hAnsi="Candara" w:cs="Arial"/>
              </w:rPr>
            </w:pPr>
            <w:r w:rsidRPr="00A41565">
              <w:rPr>
                <w:rFonts w:ascii="Candara" w:hAnsi="Candara" w:cs="Arial"/>
              </w:rPr>
              <w:t>4.5 Subcontratación de ensayos y de calibración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15</w:t>
            </w:r>
          </w:p>
        </w:tc>
      </w:tr>
      <w:tr w:rsidR="0099055E" w:rsidRPr="00ED6549" w:rsidTr="0049567A">
        <w:trPr>
          <w:trHeight w:val="397"/>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4.6 Compras de servicios y de suministros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w:t>
            </w:r>
            <w:r w:rsidR="005C5DF9">
              <w:rPr>
                <w:rFonts w:ascii="Candara" w:hAnsi="Candara" w:cs="Arial"/>
              </w:rPr>
              <w:t>6</w:t>
            </w:r>
          </w:p>
        </w:tc>
      </w:tr>
      <w:tr w:rsidR="0099055E" w:rsidRPr="00ED6549" w:rsidTr="0049567A">
        <w:trPr>
          <w:trHeight w:val="38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4.7 Servicio al cliente</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16</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4.8 Quejas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16</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3C0337">
            <w:pPr>
              <w:pStyle w:val="Encabezado"/>
              <w:tabs>
                <w:tab w:val="clear" w:pos="4419"/>
                <w:tab w:val="clear" w:pos="8838"/>
                <w:tab w:val="center" w:pos="2878"/>
              </w:tabs>
              <w:spacing w:line="276" w:lineRule="auto"/>
              <w:ind w:left="73" w:right="-376"/>
              <w:rPr>
                <w:rFonts w:ascii="Candara" w:hAnsi="Candara"/>
              </w:rPr>
            </w:pPr>
            <w:r>
              <w:rPr>
                <w:rFonts w:ascii="Candara" w:hAnsi="Candara"/>
              </w:rPr>
              <w:t xml:space="preserve">4.9 Control de trabajos de muestreo </w:t>
            </w:r>
            <w:r w:rsidRPr="00ED6549">
              <w:rPr>
                <w:rFonts w:ascii="Candara" w:hAnsi="Candara"/>
              </w:rPr>
              <w:t>no conformes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17</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4.10 Mejora</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17</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4.11 Acciones correctivas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w:t>
            </w:r>
            <w:r w:rsidR="005C5DF9">
              <w:rPr>
                <w:rFonts w:ascii="Candara" w:hAnsi="Candara" w:cs="Arial"/>
              </w:rPr>
              <w:t>8</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4.11.1 Generalidades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4.11.2 Análisis de las causas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19</w:t>
            </w:r>
          </w:p>
        </w:tc>
      </w:tr>
    </w:tbl>
    <w:p w:rsidR="0049567A" w:rsidRDefault="0049567A">
      <w:r>
        <w:br w:type="page"/>
      </w:r>
    </w:p>
    <w:p w:rsidR="0049567A" w:rsidRDefault="0049567A"/>
    <w:p w:rsidR="0049567A" w:rsidRDefault="0049567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4"/>
        <w:gridCol w:w="1134"/>
      </w:tblGrid>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 xml:space="preserve">4.11.3 Selección e implementación de las acciones </w:t>
            </w:r>
          </w:p>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Correctivas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4.11.4 Seguimiento de las acciones correctivas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4.11.5 Auditorias adicionales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7B7145"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4.12 Acciones preventivas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7B7145"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4.13 Control de los registros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7B7145"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4.13.1 Generalidades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7B7145" w:rsidP="0049567A">
            <w:pPr>
              <w:ind w:left="-284" w:firstLine="266"/>
              <w:jc w:val="center"/>
              <w:rPr>
                <w:rFonts w:ascii="Candara" w:hAnsi="Candara" w:cs="Arial"/>
              </w:rPr>
            </w:pPr>
            <w:r>
              <w:rPr>
                <w:rFonts w:ascii="Candara" w:hAnsi="Candara" w:cs="Arial"/>
              </w:rPr>
              <w:t>19</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4.13.2 Registros técnicos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7B7145" w:rsidP="0049567A">
            <w:pPr>
              <w:ind w:left="-284" w:firstLine="266"/>
              <w:jc w:val="center"/>
              <w:rPr>
                <w:rFonts w:ascii="Candara" w:hAnsi="Candara" w:cs="Arial"/>
              </w:rPr>
            </w:pPr>
            <w:r>
              <w:rPr>
                <w:rFonts w:ascii="Candara" w:hAnsi="Candara" w:cs="Arial"/>
              </w:rPr>
              <w:t>20</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4.14 Auditorías internas</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21</w:t>
            </w:r>
          </w:p>
        </w:tc>
      </w:tr>
      <w:tr w:rsidR="0099055E" w:rsidRPr="00ED6549" w:rsidTr="0049567A">
        <w:trPr>
          <w:trHeight w:val="409"/>
          <w:jc w:val="center"/>
        </w:trPr>
        <w:tc>
          <w:tcPr>
            <w:tcW w:w="626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99055E" w:rsidP="0075290A">
            <w:pPr>
              <w:pStyle w:val="Encabezado"/>
              <w:tabs>
                <w:tab w:val="clear" w:pos="4419"/>
                <w:tab w:val="clear" w:pos="8838"/>
                <w:tab w:val="center" w:pos="2878"/>
              </w:tabs>
              <w:spacing w:line="276" w:lineRule="auto"/>
              <w:ind w:left="73" w:right="-376"/>
              <w:rPr>
                <w:rFonts w:ascii="Candara" w:hAnsi="Candara"/>
              </w:rPr>
            </w:pPr>
            <w:r w:rsidRPr="00ED6549">
              <w:rPr>
                <w:rFonts w:ascii="Candara" w:hAnsi="Candara"/>
              </w:rPr>
              <w:t>4.15 Revisión por la dirección</w:t>
            </w:r>
          </w:p>
        </w:tc>
        <w:tc>
          <w:tcPr>
            <w:tcW w:w="1134" w:type="dxa"/>
            <w:tcBorders>
              <w:top w:val="double" w:sz="4" w:space="0" w:color="808080"/>
              <w:left w:val="double" w:sz="4" w:space="0" w:color="808080"/>
              <w:bottom w:val="double" w:sz="4" w:space="0" w:color="808080"/>
              <w:right w:val="double" w:sz="4" w:space="0" w:color="808080"/>
            </w:tcBorders>
            <w:vAlign w:val="center"/>
          </w:tcPr>
          <w:p w:rsidR="0099055E" w:rsidRPr="00ED6549" w:rsidRDefault="00286EF4" w:rsidP="0049567A">
            <w:pPr>
              <w:ind w:left="-284" w:firstLine="266"/>
              <w:jc w:val="center"/>
              <w:rPr>
                <w:rFonts w:ascii="Candara" w:hAnsi="Candara" w:cs="Arial"/>
              </w:rPr>
            </w:pPr>
            <w:r>
              <w:rPr>
                <w:rFonts w:ascii="Candara" w:hAnsi="Candara" w:cs="Arial"/>
              </w:rPr>
              <w:t>22</w:t>
            </w:r>
          </w:p>
        </w:tc>
      </w:tr>
    </w:tbl>
    <w:p w:rsidR="0024222C" w:rsidRPr="00ED6549" w:rsidRDefault="0024222C" w:rsidP="0024222C">
      <w:pPr>
        <w:ind w:left="-284" w:right="-376"/>
        <w:rPr>
          <w:rFonts w:ascii="Candara" w:hAnsi="Candara"/>
        </w:rPr>
      </w:pPr>
    </w:p>
    <w:p w:rsidR="0024222C" w:rsidRPr="00ED6549" w:rsidRDefault="001A38F7" w:rsidP="00ED6549">
      <w:pPr>
        <w:ind w:left="-284" w:right="49"/>
        <w:rPr>
          <w:rFonts w:ascii="Candara" w:hAnsi="Candara"/>
        </w:rPr>
      </w:pPr>
      <w:r>
        <w:rPr>
          <w:rFonts w:ascii="Candara" w:hAnsi="Candara"/>
        </w:rPr>
        <w:br w:type="page"/>
      </w:r>
    </w:p>
    <w:p w:rsidR="00FA3698" w:rsidRDefault="00FA3698" w:rsidP="00F132C9">
      <w:pPr>
        <w:ind w:left="-284" w:right="-376"/>
        <w:rPr>
          <w:rFonts w:ascii="Candara" w:hAnsi="Candara"/>
          <w:b/>
        </w:rPr>
      </w:pPr>
    </w:p>
    <w:p w:rsidR="00F132C9" w:rsidRDefault="00F132C9" w:rsidP="00F132C9">
      <w:pPr>
        <w:ind w:left="-284" w:right="-376"/>
        <w:rPr>
          <w:rFonts w:ascii="Candara" w:hAnsi="Candara"/>
          <w:b/>
        </w:rPr>
      </w:pPr>
      <w:r w:rsidRPr="000B3491">
        <w:rPr>
          <w:rFonts w:ascii="Candara" w:hAnsi="Candara"/>
          <w:b/>
        </w:rPr>
        <w:t xml:space="preserve">1.- </w:t>
      </w:r>
      <w:r w:rsidR="0039421E">
        <w:rPr>
          <w:rFonts w:ascii="Candara" w:hAnsi="Candara"/>
          <w:b/>
        </w:rPr>
        <w:t xml:space="preserve">POLÍTICA DE CALIDAD, </w:t>
      </w:r>
      <w:r w:rsidRPr="000B3491">
        <w:rPr>
          <w:rFonts w:ascii="Candara" w:hAnsi="Candara"/>
          <w:b/>
        </w:rPr>
        <w:t>OBJETIVO, A</w:t>
      </w:r>
      <w:r w:rsidR="00A87206">
        <w:rPr>
          <w:rFonts w:ascii="Candara" w:hAnsi="Candara"/>
          <w:b/>
        </w:rPr>
        <w:t>L</w:t>
      </w:r>
      <w:r w:rsidRPr="000B3491">
        <w:rPr>
          <w:rFonts w:ascii="Candara" w:hAnsi="Candara"/>
          <w:b/>
        </w:rPr>
        <w:t>CANCE Y AUTORIZACIÓN.</w:t>
      </w:r>
    </w:p>
    <w:p w:rsidR="0039421E" w:rsidRDefault="0039421E" w:rsidP="00F132C9">
      <w:pPr>
        <w:ind w:left="-284" w:right="-376"/>
        <w:rPr>
          <w:rFonts w:ascii="Candara" w:hAnsi="Candara"/>
          <w:b/>
        </w:rPr>
      </w:pPr>
    </w:p>
    <w:p w:rsidR="0039421E" w:rsidRPr="00EB6E66" w:rsidRDefault="0039421E" w:rsidP="00085337">
      <w:pPr>
        <w:ind w:right="-376"/>
        <w:rPr>
          <w:rFonts w:ascii="Candara" w:hAnsi="Candara"/>
          <w:b/>
          <w:color w:val="92D050"/>
          <w:u w:val="single"/>
        </w:rPr>
      </w:pPr>
      <w:r w:rsidRPr="00EB6E66">
        <w:rPr>
          <w:rFonts w:ascii="Candara" w:hAnsi="Candara"/>
          <w:b/>
          <w:color w:val="92D050"/>
          <w:u w:val="single"/>
        </w:rPr>
        <w:t xml:space="preserve">Política de calidad. </w:t>
      </w:r>
    </w:p>
    <w:p w:rsidR="000F2557" w:rsidRDefault="00085337" w:rsidP="00085337">
      <w:pPr>
        <w:pStyle w:val="Prrafodelista"/>
        <w:ind w:left="0"/>
        <w:jc w:val="both"/>
        <w:rPr>
          <w:rFonts w:ascii="Candara" w:hAnsi="Candara"/>
          <w:color w:val="92D050"/>
          <w:u w:val="single"/>
        </w:rPr>
      </w:pPr>
      <w:r w:rsidRPr="00EB6E66">
        <w:rPr>
          <w:rFonts w:ascii="Candara" w:hAnsi="Candara"/>
          <w:color w:val="92D050"/>
          <w:u w:val="single"/>
        </w:rPr>
        <w:t xml:space="preserve">“El personal directivo y operativo del Laboratorio de Metrología Dimensional TESCo, asume el compromiso de actuar con profesionalismo y eficacia en el Servicio de Medición de piezas no mayores a 400x400x200 mm y con un peso no mayor a 40 kg, con el propósito de satisfacer la especificación de nuestros clientes, asegura que el personal involucrado conoce y es experto en los procesos de acuerdo con la Norma </w:t>
      </w:r>
      <w:r w:rsidRPr="00EB6E66">
        <w:rPr>
          <w:rFonts w:ascii="Candara" w:hAnsi="Candara"/>
          <w:b/>
          <w:color w:val="92D050"/>
          <w:u w:val="single"/>
        </w:rPr>
        <w:t>NMX-EC-17025-IMNC-2006</w:t>
      </w:r>
      <w:r w:rsidRPr="00EB6E66">
        <w:rPr>
          <w:rFonts w:ascii="Candara" w:hAnsi="Candara"/>
          <w:color w:val="92D050"/>
          <w:u w:val="single"/>
        </w:rPr>
        <w:t xml:space="preserve"> cumpliendo los requisitos legales y reglamentarios vigentes”.</w:t>
      </w:r>
      <w:r w:rsidR="00EB6E66">
        <w:rPr>
          <w:rFonts w:ascii="Candara" w:hAnsi="Candara"/>
          <w:color w:val="92D050"/>
          <w:u w:val="single"/>
        </w:rPr>
        <w:t xml:space="preserve"> </w:t>
      </w:r>
    </w:p>
    <w:p w:rsidR="00085337" w:rsidRDefault="000F2557" w:rsidP="00085337">
      <w:pPr>
        <w:pStyle w:val="Prrafodelista"/>
        <w:ind w:left="0"/>
        <w:jc w:val="both"/>
        <w:rPr>
          <w:rFonts w:ascii="Candara" w:hAnsi="Candara"/>
          <w:color w:val="92D050"/>
          <w:u w:val="single"/>
        </w:rPr>
      </w:pPr>
      <w:r>
        <w:rPr>
          <w:rFonts w:ascii="Candara" w:hAnsi="Candara"/>
          <w:color w:val="92D050"/>
          <w:u w:val="single"/>
        </w:rPr>
        <w:t>Los objetivos generales del laboratorio se encuentran en el anexo R.</w:t>
      </w:r>
    </w:p>
    <w:p w:rsidR="00EB6E66" w:rsidRPr="00EB6E66" w:rsidRDefault="00EB6E66" w:rsidP="00EB6E66">
      <w:pPr>
        <w:ind w:left="360"/>
        <w:jc w:val="both"/>
        <w:rPr>
          <w:rFonts w:ascii="Candara" w:hAnsi="Candara"/>
          <w:color w:val="92D050"/>
          <w:u w:val="single"/>
        </w:rPr>
      </w:pPr>
    </w:p>
    <w:p w:rsidR="00F132C9" w:rsidRPr="000B3491" w:rsidRDefault="00F132C9" w:rsidP="00F132C9">
      <w:pPr>
        <w:ind w:left="-284" w:right="-376"/>
        <w:rPr>
          <w:rFonts w:ascii="Candara" w:hAnsi="Candara"/>
          <w:b/>
        </w:rPr>
      </w:pPr>
    </w:p>
    <w:p w:rsidR="00F132C9" w:rsidRPr="000B3491" w:rsidRDefault="00F132C9" w:rsidP="00085337">
      <w:pPr>
        <w:ind w:left="-284" w:right="-376" w:firstLine="284"/>
        <w:rPr>
          <w:rFonts w:ascii="Candara" w:hAnsi="Candara"/>
          <w:b/>
        </w:rPr>
      </w:pPr>
      <w:r w:rsidRPr="000B3491">
        <w:rPr>
          <w:rFonts w:ascii="Candara" w:hAnsi="Candara"/>
          <w:b/>
        </w:rPr>
        <w:t>Objetivo.</w:t>
      </w:r>
    </w:p>
    <w:p w:rsidR="00F132C9" w:rsidRPr="000B3491" w:rsidRDefault="00F132C9" w:rsidP="0049567A">
      <w:pPr>
        <w:ind w:right="49"/>
        <w:rPr>
          <w:rFonts w:ascii="Candara" w:hAnsi="Candara"/>
          <w:b/>
        </w:rPr>
      </w:pPr>
    </w:p>
    <w:p w:rsidR="00F132C9" w:rsidRPr="000B3491" w:rsidRDefault="00F132C9" w:rsidP="0049567A">
      <w:pPr>
        <w:ind w:right="49"/>
        <w:jc w:val="both"/>
        <w:rPr>
          <w:rFonts w:ascii="Candara" w:hAnsi="Candara"/>
        </w:rPr>
      </w:pPr>
      <w:r w:rsidRPr="000B3491">
        <w:rPr>
          <w:rFonts w:ascii="Candara" w:hAnsi="Candara"/>
        </w:rPr>
        <w:t>El presente manual tiene como objetivo difundir la política, objetivos, procedimientos y lineamientos que en materia de calidad se ha establecido en el Laboratorio de Metrología Dimensional del TESCo, de conformidad con la norma NMX-EC-17025-IMNC-2006, con el propósito de satisfacer las necesidades y expectativas de los clientes, a través de las siguientes líneas generales:</w:t>
      </w:r>
    </w:p>
    <w:p w:rsidR="00F132C9" w:rsidRPr="000B3491" w:rsidRDefault="00F132C9" w:rsidP="0049567A">
      <w:pPr>
        <w:ind w:left="426" w:right="49"/>
        <w:rPr>
          <w:rFonts w:ascii="Candara" w:hAnsi="Candara"/>
        </w:rPr>
      </w:pPr>
    </w:p>
    <w:p w:rsidR="00F132C9" w:rsidRPr="000B3491" w:rsidRDefault="00F132C9" w:rsidP="0049567A">
      <w:pPr>
        <w:numPr>
          <w:ilvl w:val="0"/>
          <w:numId w:val="37"/>
        </w:numPr>
        <w:ind w:left="426" w:right="49"/>
        <w:rPr>
          <w:rFonts w:ascii="Candara" w:hAnsi="Candara"/>
        </w:rPr>
      </w:pPr>
      <w:r w:rsidRPr="000B3491">
        <w:rPr>
          <w:rFonts w:ascii="Candara" w:hAnsi="Candara"/>
        </w:rPr>
        <w:t>Lograr la mejora continua de los procesos.</w:t>
      </w:r>
    </w:p>
    <w:p w:rsidR="00F132C9" w:rsidRPr="000B3491" w:rsidRDefault="00F132C9" w:rsidP="0049567A">
      <w:pPr>
        <w:numPr>
          <w:ilvl w:val="0"/>
          <w:numId w:val="37"/>
        </w:numPr>
        <w:ind w:left="426" w:right="49"/>
        <w:rPr>
          <w:rFonts w:ascii="Candara" w:hAnsi="Candara"/>
        </w:rPr>
      </w:pPr>
      <w:r w:rsidRPr="000B3491">
        <w:rPr>
          <w:rFonts w:ascii="Candara" w:hAnsi="Candara"/>
        </w:rPr>
        <w:t>Brindar un servicio de medición de partes de excelencia, con base en la confiabilidad, eficiencia, efectividad y transparencia.</w:t>
      </w:r>
    </w:p>
    <w:p w:rsidR="00F132C9" w:rsidRPr="000B3491" w:rsidRDefault="00F132C9" w:rsidP="0049567A">
      <w:pPr>
        <w:numPr>
          <w:ilvl w:val="0"/>
          <w:numId w:val="37"/>
        </w:numPr>
        <w:ind w:left="426" w:right="49"/>
        <w:rPr>
          <w:rFonts w:ascii="Candara" w:hAnsi="Candara"/>
        </w:rPr>
      </w:pPr>
      <w:r w:rsidRPr="000B3491">
        <w:rPr>
          <w:rFonts w:ascii="Candara" w:hAnsi="Candara"/>
        </w:rPr>
        <w:t>Incrementar la satisfacción del cliente.</w:t>
      </w:r>
    </w:p>
    <w:p w:rsidR="00F132C9" w:rsidRPr="000B3491" w:rsidRDefault="00F132C9" w:rsidP="0049567A">
      <w:pPr>
        <w:numPr>
          <w:ilvl w:val="0"/>
          <w:numId w:val="37"/>
        </w:numPr>
        <w:ind w:left="426" w:right="49"/>
        <w:rPr>
          <w:rFonts w:ascii="Candara" w:hAnsi="Candara"/>
        </w:rPr>
      </w:pPr>
      <w:r w:rsidRPr="000B3491">
        <w:rPr>
          <w:rFonts w:ascii="Candara" w:hAnsi="Candara"/>
        </w:rPr>
        <w:t>Dar certidumbre a través del cumplimiento de compromisos establecidos.</w:t>
      </w:r>
    </w:p>
    <w:p w:rsidR="00F132C9" w:rsidRPr="000B3491" w:rsidRDefault="00F132C9" w:rsidP="0049567A">
      <w:pPr>
        <w:ind w:right="49"/>
        <w:rPr>
          <w:rFonts w:ascii="Candara" w:hAnsi="Candara"/>
        </w:rPr>
      </w:pPr>
    </w:p>
    <w:p w:rsidR="00F132C9" w:rsidRPr="000B3491" w:rsidRDefault="00F132C9" w:rsidP="0049567A">
      <w:pPr>
        <w:ind w:right="49"/>
        <w:rPr>
          <w:rFonts w:ascii="Candara" w:hAnsi="Candara"/>
        </w:rPr>
      </w:pPr>
    </w:p>
    <w:p w:rsidR="00F132C9" w:rsidRPr="000B3491" w:rsidRDefault="00F132C9" w:rsidP="0049567A">
      <w:pPr>
        <w:ind w:right="49"/>
        <w:rPr>
          <w:rFonts w:ascii="Candara" w:hAnsi="Candara"/>
          <w:b/>
        </w:rPr>
      </w:pPr>
      <w:r w:rsidRPr="000B3491">
        <w:rPr>
          <w:rFonts w:ascii="Candara" w:hAnsi="Candara"/>
          <w:b/>
        </w:rPr>
        <w:t>Alcance.</w:t>
      </w:r>
    </w:p>
    <w:p w:rsidR="00F132C9" w:rsidRPr="000B3491" w:rsidRDefault="00F132C9" w:rsidP="0049567A">
      <w:pPr>
        <w:ind w:right="49"/>
        <w:rPr>
          <w:rFonts w:ascii="Candara" w:hAnsi="Candara"/>
        </w:rPr>
      </w:pPr>
    </w:p>
    <w:p w:rsidR="00F132C9" w:rsidRPr="000B3491" w:rsidRDefault="00F132C9" w:rsidP="0049567A">
      <w:pPr>
        <w:ind w:right="49"/>
        <w:jc w:val="both"/>
        <w:rPr>
          <w:rFonts w:ascii="Candara" w:hAnsi="Candara"/>
        </w:rPr>
      </w:pPr>
      <w:r w:rsidRPr="000B3491">
        <w:rPr>
          <w:rFonts w:ascii="Candara" w:hAnsi="Candara"/>
        </w:rPr>
        <w:t>Este manual aplica a los procesos del laboratorio implementados para el servicio de medición de piezas de 400 x 400 x 200 mm desde la cotización de la muestra hasta la entrega del informe final.</w:t>
      </w:r>
    </w:p>
    <w:p w:rsidR="00F132C9" w:rsidRPr="000B3491" w:rsidRDefault="00F132C9" w:rsidP="0049567A">
      <w:pPr>
        <w:ind w:right="49"/>
        <w:jc w:val="both"/>
        <w:rPr>
          <w:rFonts w:ascii="Candara" w:hAnsi="Candara"/>
        </w:rPr>
      </w:pPr>
    </w:p>
    <w:p w:rsidR="00F132C9" w:rsidRPr="000B3491" w:rsidRDefault="00F132C9" w:rsidP="0049567A">
      <w:pPr>
        <w:ind w:right="49"/>
        <w:jc w:val="both"/>
        <w:rPr>
          <w:rFonts w:ascii="Candara" w:hAnsi="Candara"/>
        </w:rPr>
      </w:pPr>
      <w:r w:rsidRPr="000B3491">
        <w:rPr>
          <w:rFonts w:ascii="Candara" w:hAnsi="Candara"/>
        </w:rPr>
        <w:t>El servicio de medición está constituido por los siguientes procesos estratégicos:</w:t>
      </w:r>
    </w:p>
    <w:p w:rsidR="00F132C9" w:rsidRPr="000B3491" w:rsidRDefault="00F132C9" w:rsidP="0049567A">
      <w:pPr>
        <w:numPr>
          <w:ilvl w:val="0"/>
          <w:numId w:val="39"/>
        </w:numPr>
        <w:ind w:left="426" w:right="49"/>
        <w:jc w:val="both"/>
        <w:rPr>
          <w:rFonts w:ascii="Candara" w:hAnsi="Candara"/>
        </w:rPr>
      </w:pPr>
      <w:r w:rsidRPr="000B3491">
        <w:rPr>
          <w:rFonts w:ascii="Candara" w:hAnsi="Candara"/>
        </w:rPr>
        <w:t>Técnico</w:t>
      </w:r>
    </w:p>
    <w:p w:rsidR="00F132C9" w:rsidRPr="000B3491" w:rsidRDefault="00F132C9" w:rsidP="0049567A">
      <w:pPr>
        <w:numPr>
          <w:ilvl w:val="0"/>
          <w:numId w:val="39"/>
        </w:numPr>
        <w:ind w:left="426" w:right="49"/>
        <w:jc w:val="both"/>
        <w:rPr>
          <w:rFonts w:ascii="Candara" w:hAnsi="Candara"/>
        </w:rPr>
      </w:pPr>
      <w:r w:rsidRPr="000B3491">
        <w:rPr>
          <w:rFonts w:ascii="Candara" w:hAnsi="Candara"/>
        </w:rPr>
        <w:t>Vinculación</w:t>
      </w:r>
    </w:p>
    <w:p w:rsidR="00F132C9" w:rsidRPr="000B3491" w:rsidRDefault="00F132C9" w:rsidP="0049567A">
      <w:pPr>
        <w:numPr>
          <w:ilvl w:val="0"/>
          <w:numId w:val="39"/>
        </w:numPr>
        <w:ind w:left="426" w:right="49"/>
        <w:jc w:val="both"/>
        <w:rPr>
          <w:rFonts w:ascii="Candara" w:hAnsi="Candara"/>
        </w:rPr>
      </w:pPr>
      <w:r w:rsidRPr="000B3491">
        <w:rPr>
          <w:rFonts w:ascii="Candara" w:hAnsi="Candara"/>
        </w:rPr>
        <w:t>Planeación</w:t>
      </w:r>
    </w:p>
    <w:p w:rsidR="00F132C9" w:rsidRPr="000B3491" w:rsidRDefault="00F132C9" w:rsidP="0049567A">
      <w:pPr>
        <w:numPr>
          <w:ilvl w:val="0"/>
          <w:numId w:val="39"/>
        </w:numPr>
        <w:ind w:left="426" w:right="49"/>
        <w:jc w:val="both"/>
        <w:rPr>
          <w:rFonts w:ascii="Candara" w:hAnsi="Candara"/>
        </w:rPr>
      </w:pPr>
      <w:r w:rsidRPr="000B3491">
        <w:rPr>
          <w:rFonts w:ascii="Candara" w:hAnsi="Candara"/>
        </w:rPr>
        <w:t>Calidad</w:t>
      </w:r>
    </w:p>
    <w:p w:rsidR="00F132C9" w:rsidRPr="000B3491" w:rsidRDefault="00F132C9" w:rsidP="0049567A">
      <w:pPr>
        <w:ind w:right="49"/>
        <w:rPr>
          <w:rFonts w:ascii="Candara" w:hAnsi="Candara"/>
        </w:rPr>
      </w:pPr>
    </w:p>
    <w:p w:rsidR="00806828" w:rsidRDefault="00806828" w:rsidP="008779AC">
      <w:pPr>
        <w:ind w:right="49"/>
        <w:jc w:val="both"/>
        <w:rPr>
          <w:rFonts w:ascii="Candara" w:hAnsi="Candara"/>
        </w:rPr>
      </w:pPr>
    </w:p>
    <w:p w:rsidR="00806828" w:rsidRDefault="00806828" w:rsidP="008779AC">
      <w:pPr>
        <w:ind w:right="49"/>
        <w:jc w:val="both"/>
        <w:rPr>
          <w:rFonts w:ascii="Candara" w:hAnsi="Candara"/>
        </w:rPr>
      </w:pPr>
    </w:p>
    <w:p w:rsidR="00F132C9" w:rsidRPr="000B3491" w:rsidRDefault="00F132C9" w:rsidP="008779AC">
      <w:pPr>
        <w:ind w:right="49"/>
        <w:jc w:val="both"/>
        <w:rPr>
          <w:rFonts w:ascii="Candara" w:hAnsi="Candara"/>
        </w:rPr>
      </w:pPr>
      <w:r w:rsidRPr="000B3491">
        <w:rPr>
          <w:rFonts w:ascii="Candara" w:hAnsi="Candara"/>
        </w:rPr>
        <w:t>La figura 1 presenta la interrelación de dichos procesos de acuerdo al Modelo del Sistema de Gestión de la Calidad basado en Procesos.</w:t>
      </w:r>
    </w:p>
    <w:p w:rsidR="00F132C9" w:rsidRDefault="00A2399C" w:rsidP="00F132C9">
      <w:pPr>
        <w:ind w:left="-284" w:right="-376"/>
        <w:jc w:val="center"/>
        <w:rPr>
          <w:rFonts w:ascii="Candara" w:hAnsi="Candara"/>
          <w:highlight w:val="yellow"/>
        </w:rPr>
      </w:pPr>
      <w:r>
        <w:rPr>
          <w:rFonts w:ascii="Candara" w:hAnsi="Candara"/>
          <w:noProof/>
          <w:lang w:eastAsia="es-MX"/>
        </w:rPr>
        <mc:AlternateContent>
          <mc:Choice Requires="wpg">
            <w:drawing>
              <wp:anchor distT="0" distB="0" distL="114300" distR="114300" simplePos="0" relativeHeight="3" behindDoc="0" locked="0" layoutInCell="1" allowOverlap="1" wp14:anchorId="75818559" wp14:editId="04E5994D">
                <wp:simplePos x="0" y="0"/>
                <wp:positionH relativeFrom="column">
                  <wp:posOffset>-45085</wp:posOffset>
                </wp:positionH>
                <wp:positionV relativeFrom="paragraph">
                  <wp:posOffset>182245</wp:posOffset>
                </wp:positionV>
                <wp:extent cx="6827520" cy="5973445"/>
                <wp:effectExtent l="12065" t="10795" r="8890" b="0"/>
                <wp:wrapNone/>
                <wp:docPr id="1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5973445"/>
                          <a:chOff x="1063" y="2555"/>
                          <a:chExt cx="10752" cy="9407"/>
                        </a:xfrm>
                      </wpg:grpSpPr>
                      <wpg:grpSp>
                        <wpg:cNvPr id="15" name="52 Grupo"/>
                        <wpg:cNvGrpSpPr>
                          <a:grpSpLocks/>
                        </wpg:cNvGrpSpPr>
                        <wpg:grpSpPr bwMode="auto">
                          <a:xfrm>
                            <a:off x="1551" y="10957"/>
                            <a:ext cx="4426" cy="1005"/>
                            <a:chOff x="0" y="0"/>
                            <a:chExt cx="28105" cy="6383"/>
                          </a:xfrm>
                        </wpg:grpSpPr>
                        <wps:wsp>
                          <wps:cNvPr id="16" name="41 Conector recto de flecha"/>
                          <wps:cNvCnPr>
                            <a:cxnSpLocks noChangeShapeType="1"/>
                          </wps:cNvCnPr>
                          <wps:spPr bwMode="auto">
                            <a:xfrm>
                              <a:off x="0" y="1510"/>
                              <a:ext cx="6985" cy="0"/>
                            </a:xfrm>
                            <a:prstGeom prst="straightConnector1">
                              <a:avLst/>
                            </a:prstGeom>
                            <a:noFill/>
                            <a:ln w="25400">
                              <a:solidFill>
                                <a:srgbClr val="000000"/>
                              </a:solidFill>
                              <a:prstDash val="sysDash"/>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42 Conector recto de flecha"/>
                          <wps:cNvCnPr>
                            <a:cxnSpLocks noChangeShapeType="1"/>
                          </wps:cNvCnPr>
                          <wps:spPr bwMode="auto">
                            <a:xfrm>
                              <a:off x="0" y="4611"/>
                              <a:ext cx="698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43 Cuadro de texto"/>
                          <wps:cNvSpPr txBox="1">
                            <a:spLocks noChangeArrowheads="1"/>
                          </wps:cNvSpPr>
                          <wps:spPr bwMode="auto">
                            <a:xfrm>
                              <a:off x="8110" y="0"/>
                              <a:ext cx="19995" cy="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Default="00F132C9" w:rsidP="00F132C9">
                                <w:r>
                                  <w:t>Flujo de Información</w:t>
                                </w:r>
                              </w:p>
                              <w:p w:rsidR="00F132C9" w:rsidRDefault="00F132C9" w:rsidP="00F132C9">
                                <w:r>
                                  <w:t>Actividades que aportan Valor</w:t>
                                </w:r>
                              </w:p>
                            </w:txbxContent>
                          </wps:txbx>
                          <wps:bodyPr rot="0" vert="horz" wrap="square" lIns="91440" tIns="45720" rIns="91440" bIns="45720" anchor="t" anchorCtr="0" upright="1">
                            <a:noAutofit/>
                          </wps:bodyPr>
                        </wps:wsp>
                      </wpg:grpSp>
                      <wps:wsp>
                        <wps:cNvPr id="19" name="1 Rectángulo"/>
                        <wps:cNvSpPr>
                          <a:spLocks noChangeArrowheads="1"/>
                        </wps:cNvSpPr>
                        <wps:spPr bwMode="auto">
                          <a:xfrm>
                            <a:off x="1063" y="3820"/>
                            <a:ext cx="1035" cy="6809"/>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F132C9" w:rsidRPr="00B7632F" w:rsidRDefault="00F132C9" w:rsidP="00F132C9">
                              <w:pPr>
                                <w:jc w:val="center"/>
                                <w:rPr>
                                  <w:rFonts w:ascii="Candara" w:hAnsi="Candara"/>
                                  <w:sz w:val="40"/>
                                </w:rPr>
                              </w:pPr>
                              <w:r w:rsidRPr="00B7632F">
                                <w:rPr>
                                  <w:rFonts w:ascii="Candara" w:hAnsi="Candara"/>
                                  <w:sz w:val="40"/>
                                </w:rPr>
                                <w:t>SOLICITUD DE SERVICIO DEL CLIENTE</w:t>
                              </w:r>
                            </w:p>
                          </w:txbxContent>
                        </wps:txbx>
                        <wps:bodyPr rot="0" vert="vert270" wrap="square" lIns="91440" tIns="45720" rIns="91440" bIns="45720" anchor="ctr" anchorCtr="0" upright="1">
                          <a:noAutofit/>
                        </wps:bodyPr>
                      </wps:wsp>
                      <wps:wsp>
                        <wps:cNvPr id="20" name="3 Rectángulo"/>
                        <wps:cNvSpPr>
                          <a:spLocks noChangeArrowheads="1"/>
                        </wps:cNvSpPr>
                        <wps:spPr bwMode="auto">
                          <a:xfrm>
                            <a:off x="3430" y="2555"/>
                            <a:ext cx="5695" cy="720"/>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F132C9" w:rsidRPr="000F412D" w:rsidRDefault="00F132C9" w:rsidP="00F132C9">
                              <w:pPr>
                                <w:jc w:val="center"/>
                                <w:rPr>
                                  <w:sz w:val="32"/>
                                </w:rPr>
                              </w:pPr>
                              <w:r w:rsidRPr="000F412D">
                                <w:rPr>
                                  <w:sz w:val="32"/>
                                </w:rPr>
                                <w:t>MEJORA CONTINUA DEL SGC</w:t>
                              </w:r>
                            </w:p>
                          </w:txbxContent>
                        </wps:txbx>
                        <wps:bodyPr rot="0" vert="horz" wrap="square" lIns="91440" tIns="45720" rIns="91440" bIns="45720" anchor="ctr" anchorCtr="0" upright="1">
                          <a:noAutofit/>
                        </wps:bodyPr>
                      </wps:wsp>
                      <wps:wsp>
                        <wps:cNvPr id="21" name="4 Elipse"/>
                        <wps:cNvSpPr>
                          <a:spLocks noChangeArrowheads="1"/>
                        </wps:cNvSpPr>
                        <wps:spPr bwMode="auto">
                          <a:xfrm>
                            <a:off x="2854" y="3845"/>
                            <a:ext cx="6735" cy="6779"/>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2" name="5 Rectángulo"/>
                        <wps:cNvSpPr>
                          <a:spLocks noChangeArrowheads="1"/>
                        </wps:cNvSpPr>
                        <wps:spPr bwMode="auto">
                          <a:xfrm>
                            <a:off x="10780" y="3820"/>
                            <a:ext cx="1035" cy="6809"/>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F132C9" w:rsidRPr="00B7632F" w:rsidRDefault="00F132C9" w:rsidP="00F132C9">
                              <w:pPr>
                                <w:jc w:val="center"/>
                                <w:rPr>
                                  <w:rFonts w:ascii="Candara" w:hAnsi="Candara"/>
                                  <w:sz w:val="40"/>
                                </w:rPr>
                              </w:pPr>
                              <w:r w:rsidRPr="00B7632F">
                                <w:rPr>
                                  <w:rFonts w:ascii="Candara" w:hAnsi="Candara"/>
                                  <w:sz w:val="40"/>
                                </w:rPr>
                                <w:t>S</w:t>
                              </w:r>
                              <w:r>
                                <w:rPr>
                                  <w:rFonts w:ascii="Candara" w:hAnsi="Candara"/>
                                  <w:sz w:val="40"/>
                                </w:rPr>
                                <w:t xml:space="preserve">ATISFACCIÓN </w:t>
                              </w:r>
                              <w:r w:rsidRPr="00B7632F">
                                <w:rPr>
                                  <w:rFonts w:ascii="Candara" w:hAnsi="Candara"/>
                                  <w:sz w:val="40"/>
                                </w:rPr>
                                <w:t>DEL CLIENTE</w:t>
                              </w:r>
                            </w:p>
                          </w:txbxContent>
                        </wps:txbx>
                        <wps:bodyPr rot="0" vert="vert270" wrap="square" lIns="91440" tIns="45720" rIns="91440" bIns="45720" anchor="ctr" anchorCtr="0" upright="1">
                          <a:noAutofit/>
                        </wps:bodyPr>
                      </wps:wsp>
                      <wps:wsp>
                        <wps:cNvPr id="23" name="6 Rectángulo"/>
                        <wps:cNvSpPr>
                          <a:spLocks noChangeArrowheads="1"/>
                        </wps:cNvSpPr>
                        <wps:spPr bwMode="auto">
                          <a:xfrm>
                            <a:off x="4732" y="4416"/>
                            <a:ext cx="3075" cy="1254"/>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F132C9" w:rsidRPr="00E720DE" w:rsidRDefault="00F132C9" w:rsidP="00F132C9">
                              <w:pPr>
                                <w:jc w:val="center"/>
                              </w:pPr>
                              <w:r w:rsidRPr="00E720DE">
                                <w:t>Responsabilidad de la Dirección</w:t>
                              </w:r>
                            </w:p>
                            <w:p w:rsidR="00F132C9" w:rsidRPr="00E720DE" w:rsidRDefault="00F132C9" w:rsidP="00F132C9">
                              <w:pPr>
                                <w:jc w:val="center"/>
                              </w:pPr>
                              <w:r w:rsidRPr="00E720DE">
                                <w:t>PROCESO DE PLANEACIÓN</w:t>
                              </w:r>
                            </w:p>
                          </w:txbxContent>
                        </wps:txbx>
                        <wps:bodyPr rot="0" vert="horz" wrap="square" lIns="91440" tIns="45720" rIns="91440" bIns="45720" anchor="ctr" anchorCtr="0" upright="1">
                          <a:noAutofit/>
                        </wps:bodyPr>
                      </wps:wsp>
                      <wps:wsp>
                        <wps:cNvPr id="24" name="8 Rectángulo"/>
                        <wps:cNvSpPr>
                          <a:spLocks noChangeArrowheads="1"/>
                        </wps:cNvSpPr>
                        <wps:spPr bwMode="auto">
                          <a:xfrm>
                            <a:off x="3154" y="6524"/>
                            <a:ext cx="2850" cy="129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F132C9" w:rsidRDefault="00F132C9" w:rsidP="00F132C9">
                              <w:pPr>
                                <w:jc w:val="center"/>
                              </w:pPr>
                              <w:r>
                                <w:t>Gestión de los recursos</w:t>
                              </w:r>
                            </w:p>
                            <w:p w:rsidR="00F132C9" w:rsidRDefault="00F132C9" w:rsidP="00F132C9">
                              <w:pPr>
                                <w:jc w:val="center"/>
                              </w:pPr>
                              <w:r>
                                <w:t>PROCESO ADMINISTRACIÓN DE RECURSOS</w:t>
                              </w:r>
                            </w:p>
                          </w:txbxContent>
                        </wps:txbx>
                        <wps:bodyPr rot="0" vert="horz" wrap="square" lIns="91440" tIns="45720" rIns="91440" bIns="45720" anchor="ctr" anchorCtr="0" upright="1">
                          <a:noAutofit/>
                        </wps:bodyPr>
                      </wps:wsp>
                      <wps:wsp>
                        <wps:cNvPr id="25" name="10 Rectángulo"/>
                        <wps:cNvSpPr>
                          <a:spLocks noChangeArrowheads="1"/>
                        </wps:cNvSpPr>
                        <wps:spPr bwMode="auto">
                          <a:xfrm>
                            <a:off x="6397" y="6554"/>
                            <a:ext cx="2850" cy="126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F132C9" w:rsidRDefault="00F132C9" w:rsidP="00F132C9">
                              <w:pPr>
                                <w:jc w:val="center"/>
                              </w:pPr>
                              <w:r>
                                <w:t>Medición, análisis y Mejora</w:t>
                              </w:r>
                            </w:p>
                            <w:p w:rsidR="00F132C9" w:rsidRDefault="00F132C9" w:rsidP="00F132C9">
                              <w:pPr>
                                <w:jc w:val="center"/>
                              </w:pPr>
                              <w:r>
                                <w:t>PROCESO DE CALIDAD</w:t>
                              </w:r>
                            </w:p>
                          </w:txbxContent>
                        </wps:txbx>
                        <wps:bodyPr rot="0" vert="horz" wrap="square" lIns="91440" tIns="45720" rIns="91440" bIns="45720" anchor="ctr" anchorCtr="0" upright="1">
                          <a:noAutofit/>
                        </wps:bodyPr>
                      </wps:wsp>
                      <wps:wsp>
                        <wps:cNvPr id="26" name="12 Pentágono"/>
                        <wps:cNvSpPr>
                          <a:spLocks noChangeArrowheads="1"/>
                        </wps:cNvSpPr>
                        <wps:spPr bwMode="auto">
                          <a:xfrm>
                            <a:off x="5208" y="9100"/>
                            <a:ext cx="2892" cy="1250"/>
                          </a:xfrm>
                          <a:prstGeom prst="homePlate">
                            <a:avLst>
                              <a:gd name="adj" fmla="val 45586"/>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F132C9" w:rsidRPr="00E720DE" w:rsidRDefault="00F132C9" w:rsidP="00F132C9">
                              <w:pPr>
                                <w:jc w:val="center"/>
                              </w:pPr>
                              <w:r w:rsidRPr="00E720DE">
                                <w:t>Realización del Producto</w:t>
                              </w:r>
                            </w:p>
                            <w:p w:rsidR="00F132C9" w:rsidRPr="00E720DE" w:rsidRDefault="00F132C9" w:rsidP="00F132C9">
                              <w:pPr>
                                <w:jc w:val="center"/>
                              </w:pPr>
                              <w:r w:rsidRPr="00E720DE">
                                <w:t>PROCESO DE MEDICIÓN</w:t>
                              </w:r>
                            </w:p>
                          </w:txbxContent>
                        </wps:txbx>
                        <wps:bodyPr rot="0" vert="horz" wrap="square" lIns="91440" tIns="45720" rIns="91440" bIns="45720" anchor="ctr" anchorCtr="0" upright="1">
                          <a:noAutofit/>
                        </wps:bodyPr>
                      </wps:wsp>
                      <wps:wsp>
                        <wps:cNvPr id="27" name="14 Flecha doblada"/>
                        <wps:cNvSpPr>
                          <a:spLocks/>
                        </wps:cNvSpPr>
                        <wps:spPr bwMode="auto">
                          <a:xfrm rot="5400000" flipV="1">
                            <a:off x="3336" y="5303"/>
                            <a:ext cx="1389" cy="923"/>
                          </a:xfrm>
                          <a:custGeom>
                            <a:avLst/>
                            <a:gdLst>
                              <a:gd name="T0" fmla="*/ 0 w 882015"/>
                              <a:gd name="T1" fmla="*/ 586105 h 586105"/>
                              <a:gd name="T2" fmla="*/ 0 w 882015"/>
                              <a:gd name="T3" fmla="*/ 252248 h 586105"/>
                              <a:gd name="T4" fmla="*/ 197810 w 882015"/>
                              <a:gd name="T5" fmla="*/ 54438 h 586105"/>
                              <a:gd name="T6" fmla="*/ 735489 w 882015"/>
                              <a:gd name="T7" fmla="*/ 54437 h 586105"/>
                              <a:gd name="T8" fmla="*/ 735489 w 882015"/>
                              <a:gd name="T9" fmla="*/ 0 h 586105"/>
                              <a:gd name="T10" fmla="*/ 882015 w 882015"/>
                              <a:gd name="T11" fmla="*/ 142365 h 586105"/>
                              <a:gd name="T12" fmla="*/ 735489 w 882015"/>
                              <a:gd name="T13" fmla="*/ 284730 h 586105"/>
                              <a:gd name="T14" fmla="*/ 735489 w 882015"/>
                              <a:gd name="T15" fmla="*/ 230292 h 586105"/>
                              <a:gd name="T16" fmla="*/ 197810 w 882015"/>
                              <a:gd name="T17" fmla="*/ 230292 h 586105"/>
                              <a:gd name="T18" fmla="*/ 175855 w 882015"/>
                              <a:gd name="T19" fmla="*/ 252247 h 586105"/>
                              <a:gd name="T20" fmla="*/ 175855 w 882015"/>
                              <a:gd name="T21" fmla="*/ 586105 h 586105"/>
                              <a:gd name="T22" fmla="*/ 0 w 882015"/>
                              <a:gd name="T23" fmla="*/ 586105 h 58610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82015" h="586105">
                                <a:moveTo>
                                  <a:pt x="0" y="586105"/>
                                </a:moveTo>
                                <a:lnTo>
                                  <a:pt x="0" y="252248"/>
                                </a:lnTo>
                                <a:cubicBezTo>
                                  <a:pt x="0" y="143001"/>
                                  <a:pt x="88563" y="54438"/>
                                  <a:pt x="197810" y="54438"/>
                                </a:cubicBezTo>
                                <a:lnTo>
                                  <a:pt x="735489" y="54437"/>
                                </a:lnTo>
                                <a:lnTo>
                                  <a:pt x="735489" y="0"/>
                                </a:lnTo>
                                <a:lnTo>
                                  <a:pt x="882015" y="142365"/>
                                </a:lnTo>
                                <a:lnTo>
                                  <a:pt x="735489" y="284730"/>
                                </a:lnTo>
                                <a:lnTo>
                                  <a:pt x="735489" y="230292"/>
                                </a:lnTo>
                                <a:lnTo>
                                  <a:pt x="197810" y="230292"/>
                                </a:lnTo>
                                <a:cubicBezTo>
                                  <a:pt x="185685" y="230292"/>
                                  <a:pt x="175855" y="240122"/>
                                  <a:pt x="175855" y="252247"/>
                                </a:cubicBezTo>
                                <a:lnTo>
                                  <a:pt x="175855" y="586105"/>
                                </a:lnTo>
                                <a:lnTo>
                                  <a:pt x="0" y="586105"/>
                                </a:lnTo>
                                <a:close/>
                              </a:path>
                            </a:pathLst>
                          </a:cu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8" name="18 Flecha doblada"/>
                        <wps:cNvSpPr>
                          <a:spLocks/>
                        </wps:cNvSpPr>
                        <wps:spPr bwMode="auto">
                          <a:xfrm rot="16200000" flipV="1">
                            <a:off x="7781" y="8120"/>
                            <a:ext cx="1254" cy="898"/>
                          </a:xfrm>
                          <a:custGeom>
                            <a:avLst/>
                            <a:gdLst>
                              <a:gd name="T0" fmla="*/ 0 w 796290"/>
                              <a:gd name="T1" fmla="*/ 570230 h 570230"/>
                              <a:gd name="T2" fmla="*/ 0 w 796290"/>
                              <a:gd name="T3" fmla="*/ 248118 h 570230"/>
                              <a:gd name="T4" fmla="*/ 192453 w 796290"/>
                              <a:gd name="T5" fmla="*/ 55665 h 570230"/>
                              <a:gd name="T6" fmla="*/ 653733 w 796290"/>
                              <a:gd name="T7" fmla="*/ 55666 h 570230"/>
                              <a:gd name="T8" fmla="*/ 653733 w 796290"/>
                              <a:gd name="T9" fmla="*/ 0 h 570230"/>
                              <a:gd name="T10" fmla="*/ 796290 w 796290"/>
                              <a:gd name="T11" fmla="*/ 138509 h 570230"/>
                              <a:gd name="T12" fmla="*/ 653733 w 796290"/>
                              <a:gd name="T13" fmla="*/ 277018 h 570230"/>
                              <a:gd name="T14" fmla="*/ 653733 w 796290"/>
                              <a:gd name="T15" fmla="*/ 221352 h 570230"/>
                              <a:gd name="T16" fmla="*/ 192453 w 796290"/>
                              <a:gd name="T17" fmla="*/ 221352 h 570230"/>
                              <a:gd name="T18" fmla="*/ 165686 w 796290"/>
                              <a:gd name="T19" fmla="*/ 248119 h 570230"/>
                              <a:gd name="T20" fmla="*/ 165686 w 796290"/>
                              <a:gd name="T21" fmla="*/ 570230 h 570230"/>
                              <a:gd name="T22" fmla="*/ 0 w 796290"/>
                              <a:gd name="T23" fmla="*/ 570230 h 57023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96290" h="570230">
                                <a:moveTo>
                                  <a:pt x="0" y="570230"/>
                                </a:moveTo>
                                <a:lnTo>
                                  <a:pt x="0" y="248118"/>
                                </a:lnTo>
                                <a:cubicBezTo>
                                  <a:pt x="0" y="141829"/>
                                  <a:pt x="86164" y="55665"/>
                                  <a:pt x="192453" y="55665"/>
                                </a:cubicBezTo>
                                <a:lnTo>
                                  <a:pt x="653733" y="55666"/>
                                </a:lnTo>
                                <a:lnTo>
                                  <a:pt x="653733" y="0"/>
                                </a:lnTo>
                                <a:lnTo>
                                  <a:pt x="796290" y="138509"/>
                                </a:lnTo>
                                <a:lnTo>
                                  <a:pt x="653733" y="277018"/>
                                </a:lnTo>
                                <a:lnTo>
                                  <a:pt x="653733" y="221352"/>
                                </a:lnTo>
                                <a:lnTo>
                                  <a:pt x="192453" y="221352"/>
                                </a:lnTo>
                                <a:cubicBezTo>
                                  <a:pt x="177670" y="221352"/>
                                  <a:pt x="165686" y="233336"/>
                                  <a:pt x="165686" y="248119"/>
                                </a:cubicBezTo>
                                <a:lnTo>
                                  <a:pt x="165686" y="570230"/>
                                </a:lnTo>
                                <a:lnTo>
                                  <a:pt x="0" y="570230"/>
                                </a:lnTo>
                                <a:close/>
                              </a:path>
                            </a:pathLst>
                          </a:cu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9" name="19 Flecha doblada"/>
                        <wps:cNvSpPr>
                          <a:spLocks/>
                        </wps:cNvSpPr>
                        <wps:spPr bwMode="auto">
                          <a:xfrm flipV="1">
                            <a:off x="3567" y="7951"/>
                            <a:ext cx="916" cy="1241"/>
                          </a:xfrm>
                          <a:custGeom>
                            <a:avLst/>
                            <a:gdLst>
                              <a:gd name="T0" fmla="*/ 0 w 581660"/>
                              <a:gd name="T1" fmla="*/ 788035 h 788035"/>
                              <a:gd name="T2" fmla="*/ 0 w 581660"/>
                              <a:gd name="T3" fmla="*/ 263748 h 788035"/>
                              <a:gd name="T4" fmla="*/ 196310 w 581660"/>
                              <a:gd name="T5" fmla="*/ 67438 h 788035"/>
                              <a:gd name="T6" fmla="*/ 436245 w 581660"/>
                              <a:gd name="T7" fmla="*/ 67438 h 788035"/>
                              <a:gd name="T8" fmla="*/ 436245 w 581660"/>
                              <a:gd name="T9" fmla="*/ 0 h 788035"/>
                              <a:gd name="T10" fmla="*/ 581660 w 581660"/>
                              <a:gd name="T11" fmla="*/ 154698 h 788035"/>
                              <a:gd name="T12" fmla="*/ 436245 w 581660"/>
                              <a:gd name="T13" fmla="*/ 309397 h 788035"/>
                              <a:gd name="T14" fmla="*/ 436245 w 581660"/>
                              <a:gd name="T15" fmla="*/ 241959 h 788035"/>
                              <a:gd name="T16" fmla="*/ 196310 w 581660"/>
                              <a:gd name="T17" fmla="*/ 241959 h 788035"/>
                              <a:gd name="T18" fmla="*/ 174521 w 581660"/>
                              <a:gd name="T19" fmla="*/ 263748 h 788035"/>
                              <a:gd name="T20" fmla="*/ 174521 w 581660"/>
                              <a:gd name="T21" fmla="*/ 788035 h 788035"/>
                              <a:gd name="T22" fmla="*/ 0 w 581660"/>
                              <a:gd name="T23" fmla="*/ 788035 h 78803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1660" h="788035">
                                <a:moveTo>
                                  <a:pt x="0" y="788035"/>
                                </a:moveTo>
                                <a:lnTo>
                                  <a:pt x="0" y="263748"/>
                                </a:lnTo>
                                <a:cubicBezTo>
                                  <a:pt x="0" y="155329"/>
                                  <a:pt x="87891" y="67438"/>
                                  <a:pt x="196310" y="67438"/>
                                </a:cubicBezTo>
                                <a:lnTo>
                                  <a:pt x="436245" y="67438"/>
                                </a:lnTo>
                                <a:lnTo>
                                  <a:pt x="436245" y="0"/>
                                </a:lnTo>
                                <a:lnTo>
                                  <a:pt x="581660" y="154698"/>
                                </a:lnTo>
                                <a:lnTo>
                                  <a:pt x="436245" y="309397"/>
                                </a:lnTo>
                                <a:lnTo>
                                  <a:pt x="436245" y="241959"/>
                                </a:lnTo>
                                <a:lnTo>
                                  <a:pt x="196310" y="241959"/>
                                </a:lnTo>
                                <a:cubicBezTo>
                                  <a:pt x="184276" y="241959"/>
                                  <a:pt x="174521" y="251714"/>
                                  <a:pt x="174521" y="263748"/>
                                </a:cubicBezTo>
                                <a:lnTo>
                                  <a:pt x="174521" y="788035"/>
                                </a:lnTo>
                                <a:lnTo>
                                  <a:pt x="0" y="788035"/>
                                </a:lnTo>
                                <a:close/>
                              </a:path>
                            </a:pathLst>
                          </a:cu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30" name="20 Flecha doblada"/>
                        <wps:cNvSpPr>
                          <a:spLocks/>
                        </wps:cNvSpPr>
                        <wps:spPr bwMode="auto">
                          <a:xfrm rot="10800000" flipV="1">
                            <a:off x="7963" y="5059"/>
                            <a:ext cx="904" cy="1399"/>
                          </a:xfrm>
                          <a:custGeom>
                            <a:avLst/>
                            <a:gdLst>
                              <a:gd name="T0" fmla="*/ 0 w 574040"/>
                              <a:gd name="T1" fmla="*/ 888365 h 888365"/>
                              <a:gd name="T2" fmla="*/ 0 w 574040"/>
                              <a:gd name="T3" fmla="*/ 291716 h 888365"/>
                              <a:gd name="T4" fmla="*/ 238399 w 574040"/>
                              <a:gd name="T5" fmla="*/ 53317 h 888365"/>
                              <a:gd name="T6" fmla="*/ 430530 w 574040"/>
                              <a:gd name="T7" fmla="*/ 53317 h 888365"/>
                              <a:gd name="T8" fmla="*/ 430530 w 574040"/>
                              <a:gd name="T9" fmla="*/ 0 h 888365"/>
                              <a:gd name="T10" fmla="*/ 574040 w 574040"/>
                              <a:gd name="T11" fmla="*/ 139434 h 888365"/>
                              <a:gd name="T12" fmla="*/ 430530 w 574040"/>
                              <a:gd name="T13" fmla="*/ 278869 h 888365"/>
                              <a:gd name="T14" fmla="*/ 430530 w 574040"/>
                              <a:gd name="T15" fmla="*/ 225552 h 888365"/>
                              <a:gd name="T16" fmla="*/ 238399 w 574040"/>
                              <a:gd name="T17" fmla="*/ 225552 h 888365"/>
                              <a:gd name="T18" fmla="*/ 172235 w 574040"/>
                              <a:gd name="T19" fmla="*/ 291716 h 888365"/>
                              <a:gd name="T20" fmla="*/ 172235 w 574040"/>
                              <a:gd name="T21" fmla="*/ 888365 h 888365"/>
                              <a:gd name="T22" fmla="*/ 0 w 574040"/>
                              <a:gd name="T23" fmla="*/ 888365 h 8883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040" h="888365">
                                <a:moveTo>
                                  <a:pt x="0" y="888365"/>
                                </a:moveTo>
                                <a:lnTo>
                                  <a:pt x="0" y="291716"/>
                                </a:lnTo>
                                <a:cubicBezTo>
                                  <a:pt x="0" y="160052"/>
                                  <a:pt x="106735" y="53317"/>
                                  <a:pt x="238399" y="53317"/>
                                </a:cubicBezTo>
                                <a:lnTo>
                                  <a:pt x="430530" y="53317"/>
                                </a:lnTo>
                                <a:lnTo>
                                  <a:pt x="430530" y="0"/>
                                </a:lnTo>
                                <a:lnTo>
                                  <a:pt x="574040" y="139434"/>
                                </a:lnTo>
                                <a:lnTo>
                                  <a:pt x="430530" y="278869"/>
                                </a:lnTo>
                                <a:lnTo>
                                  <a:pt x="430530" y="225552"/>
                                </a:lnTo>
                                <a:lnTo>
                                  <a:pt x="238399" y="225552"/>
                                </a:lnTo>
                                <a:cubicBezTo>
                                  <a:pt x="201858" y="225552"/>
                                  <a:pt x="172235" y="255175"/>
                                  <a:pt x="172235" y="291716"/>
                                </a:cubicBezTo>
                                <a:lnTo>
                                  <a:pt x="172235" y="888365"/>
                                </a:lnTo>
                                <a:lnTo>
                                  <a:pt x="0" y="888365"/>
                                </a:lnTo>
                                <a:close/>
                              </a:path>
                            </a:pathLst>
                          </a:cu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31" name="29 Flecha curvada hacia arriba"/>
                        <wps:cNvSpPr>
                          <a:spLocks noChangeArrowheads="1"/>
                        </wps:cNvSpPr>
                        <wps:spPr bwMode="auto">
                          <a:xfrm rot="-5400000">
                            <a:off x="7831" y="3362"/>
                            <a:ext cx="2220" cy="801"/>
                          </a:xfrm>
                          <a:prstGeom prst="curvedUpArrow">
                            <a:avLst>
                              <a:gd name="adj1" fmla="val 25008"/>
                              <a:gd name="adj2" fmla="val 69173"/>
                              <a:gd name="adj3" fmla="val 28745"/>
                            </a:avLst>
                          </a:prstGeom>
                          <a:gradFill rotWithShape="1">
                            <a:gsLst>
                              <a:gs pos="0">
                                <a:srgbClr val="9B2D2A"/>
                              </a:gs>
                              <a:gs pos="80000">
                                <a:srgbClr val="CB3D3A"/>
                              </a:gs>
                              <a:gs pos="100000">
                                <a:srgbClr val="CE3B37"/>
                              </a:gs>
                            </a:gsLst>
                            <a:lin ang="16200000"/>
                          </a:gradFill>
                          <a:ln w="9525">
                            <a:solidFill>
                              <a:srgbClr val="BE4B48"/>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wps:wsp>
                        <wps:cNvPr id="32" name="31 Conector recto de flecha"/>
                        <wps:cNvCnPr>
                          <a:cxnSpLocks noChangeShapeType="1"/>
                        </wps:cNvCnPr>
                        <wps:spPr bwMode="auto">
                          <a:xfrm>
                            <a:off x="2102" y="4671"/>
                            <a:ext cx="2595" cy="0"/>
                          </a:xfrm>
                          <a:prstGeom prst="straightConnector1">
                            <a:avLst/>
                          </a:prstGeom>
                          <a:noFill/>
                          <a:ln w="25400">
                            <a:solidFill>
                              <a:srgbClr val="000000"/>
                            </a:solidFill>
                            <a:prstDash val="sysDash"/>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3" name="32 Conector recto de flecha"/>
                        <wps:cNvCnPr>
                          <a:cxnSpLocks noChangeShapeType="1"/>
                        </wps:cNvCnPr>
                        <wps:spPr bwMode="auto">
                          <a:xfrm>
                            <a:off x="9590" y="7213"/>
                            <a:ext cx="1185" cy="0"/>
                          </a:xfrm>
                          <a:prstGeom prst="straightConnector1">
                            <a:avLst/>
                          </a:prstGeom>
                          <a:noFill/>
                          <a:ln w="25400">
                            <a:solidFill>
                              <a:srgbClr val="000000"/>
                            </a:solidFill>
                            <a:prstDash val="sysDash"/>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4" name="35 Conector recto de flecha"/>
                        <wps:cNvCnPr>
                          <a:cxnSpLocks noChangeShapeType="1"/>
                        </wps:cNvCnPr>
                        <wps:spPr bwMode="auto">
                          <a:xfrm>
                            <a:off x="9979" y="9667"/>
                            <a:ext cx="80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 name="39 Cuadro de texto"/>
                        <wps:cNvSpPr txBox="1">
                          <a:spLocks noChangeArrowheads="1"/>
                        </wps:cNvSpPr>
                        <wps:spPr bwMode="auto">
                          <a:xfrm>
                            <a:off x="9753" y="9078"/>
                            <a:ext cx="1027"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4F3683" w:rsidRDefault="00F132C9" w:rsidP="00F132C9">
                              <w:pPr>
                                <w:rPr>
                                  <w:rFonts w:ascii="Candara" w:hAnsi="Candara"/>
                                  <w:b/>
                                  <w:sz w:val="28"/>
                                </w:rPr>
                              </w:pPr>
                              <w:r w:rsidRPr="004F3683">
                                <w:rPr>
                                  <w:rFonts w:ascii="Candara" w:hAnsi="Candara"/>
                                  <w:b/>
                                  <w:sz w:val="28"/>
                                </w:rPr>
                                <w:t>Salida</w:t>
                              </w:r>
                            </w:p>
                          </w:txbxContent>
                        </wps:txbx>
                        <wps:bodyPr rot="0" vert="horz" wrap="square" lIns="91440" tIns="45720" rIns="91440" bIns="45720" anchor="t" anchorCtr="0" upright="1">
                          <a:noAutofit/>
                        </wps:bodyPr>
                      </wps:wsp>
                      <wps:wsp>
                        <wps:cNvPr id="36" name="40 Cuadro de texto"/>
                        <wps:cNvSpPr txBox="1">
                          <a:spLocks noChangeArrowheads="1"/>
                        </wps:cNvSpPr>
                        <wps:spPr bwMode="auto">
                          <a:xfrm>
                            <a:off x="2127" y="9078"/>
                            <a:ext cx="13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4F3683" w:rsidRDefault="00F132C9" w:rsidP="00F132C9">
                              <w:pPr>
                                <w:rPr>
                                  <w:rFonts w:ascii="Candara" w:hAnsi="Candara"/>
                                  <w:b/>
                                  <w:sz w:val="28"/>
                                </w:rPr>
                              </w:pPr>
                              <w:r w:rsidRPr="004F3683">
                                <w:rPr>
                                  <w:rFonts w:ascii="Candara" w:hAnsi="Candara"/>
                                  <w:b/>
                                  <w:sz w:val="28"/>
                                </w:rPr>
                                <w:t>Entrada</w:t>
                              </w:r>
                            </w:p>
                          </w:txbxContent>
                        </wps:txbx>
                        <wps:bodyPr rot="0" vert="horz" wrap="square" lIns="91440" tIns="45720" rIns="91440" bIns="45720" anchor="t" anchorCtr="0" upright="1">
                          <a:noAutofit/>
                        </wps:bodyPr>
                      </wps:wsp>
                      <wps:wsp>
                        <wps:cNvPr id="37" name="44 Rectángulo"/>
                        <wps:cNvSpPr>
                          <a:spLocks noChangeArrowheads="1"/>
                        </wps:cNvSpPr>
                        <wps:spPr bwMode="auto">
                          <a:xfrm>
                            <a:off x="2929" y="9491"/>
                            <a:ext cx="1470" cy="720"/>
                          </a:xfrm>
                          <a:prstGeom prst="rect">
                            <a:avLst/>
                          </a:prstGeom>
                          <a:solidFill>
                            <a:srgbClr val="FFFFFF"/>
                          </a:solidFill>
                          <a:ln w="25400">
                            <a:solidFill>
                              <a:srgbClr val="000000"/>
                            </a:solidFill>
                            <a:miter lim="800000"/>
                            <a:headEnd/>
                            <a:tailEnd/>
                          </a:ln>
                        </wps:spPr>
                        <wps:txbx>
                          <w:txbxContent>
                            <w:p w:rsidR="00F132C9" w:rsidRPr="00A94D7D" w:rsidRDefault="00F132C9" w:rsidP="00F132C9">
                              <w:pPr>
                                <w:jc w:val="center"/>
                                <w:rPr>
                                  <w:rFonts w:ascii="Candara" w:hAnsi="Candara"/>
                                  <w:b/>
                                  <w:sz w:val="18"/>
                                </w:rPr>
                              </w:pPr>
                              <w:r w:rsidRPr="00A94D7D">
                                <w:rPr>
                                  <w:rFonts w:ascii="Candara" w:hAnsi="Candara"/>
                                  <w:b/>
                                  <w:sz w:val="18"/>
                                </w:rPr>
                                <w:t>MUESTRAS A MEDIR</w:t>
                              </w:r>
                            </w:p>
                          </w:txbxContent>
                        </wps:txbx>
                        <wps:bodyPr rot="0" vert="horz" wrap="square" lIns="91440" tIns="45720" rIns="91440" bIns="45720" anchor="ctr" anchorCtr="0" upright="1">
                          <a:noAutofit/>
                        </wps:bodyPr>
                      </wps:wsp>
                      <wps:wsp>
                        <wps:cNvPr id="38" name="47 Conector recto de flecha"/>
                        <wps:cNvCnPr>
                          <a:cxnSpLocks noChangeShapeType="1"/>
                        </wps:cNvCnPr>
                        <wps:spPr bwMode="auto">
                          <a:xfrm>
                            <a:off x="7775" y="9667"/>
                            <a:ext cx="80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9" name="48 Conector recto de flecha"/>
                        <wps:cNvCnPr>
                          <a:cxnSpLocks noChangeShapeType="1"/>
                        </wps:cNvCnPr>
                        <wps:spPr bwMode="auto">
                          <a:xfrm>
                            <a:off x="4394" y="9667"/>
                            <a:ext cx="80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49 Conector recto de flecha"/>
                        <wps:cNvCnPr>
                          <a:cxnSpLocks noChangeShapeType="1"/>
                        </wps:cNvCnPr>
                        <wps:spPr bwMode="auto">
                          <a:xfrm>
                            <a:off x="2102" y="9667"/>
                            <a:ext cx="80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1" name="13 Rectángulo"/>
                        <wps:cNvSpPr>
                          <a:spLocks noChangeArrowheads="1"/>
                        </wps:cNvSpPr>
                        <wps:spPr bwMode="auto">
                          <a:xfrm>
                            <a:off x="8601" y="9491"/>
                            <a:ext cx="1408" cy="720"/>
                          </a:xfrm>
                          <a:prstGeom prst="rect">
                            <a:avLst/>
                          </a:prstGeom>
                          <a:solidFill>
                            <a:srgbClr val="FFFFFF"/>
                          </a:solidFill>
                          <a:ln w="25400">
                            <a:solidFill>
                              <a:srgbClr val="000000"/>
                            </a:solidFill>
                            <a:miter lim="800000"/>
                            <a:headEnd/>
                            <a:tailEnd/>
                          </a:ln>
                        </wps:spPr>
                        <wps:txbx>
                          <w:txbxContent>
                            <w:p w:rsidR="00F132C9" w:rsidRPr="00A94D7D" w:rsidRDefault="00F132C9" w:rsidP="00F132C9">
                              <w:pPr>
                                <w:jc w:val="center"/>
                                <w:rPr>
                                  <w:rFonts w:ascii="Candara" w:hAnsi="Candara"/>
                                  <w:b/>
                                  <w:sz w:val="18"/>
                                </w:rPr>
                              </w:pPr>
                              <w:r w:rsidRPr="00A94D7D">
                                <w:rPr>
                                  <w:rFonts w:ascii="Candara" w:hAnsi="Candara"/>
                                  <w:b/>
                                  <w:sz w:val="18"/>
                                </w:rPr>
                                <w:t>RESULTADO DE MEDICIÓN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18559" id="Group 29" o:spid="_x0000_s1026" style="position:absolute;left:0;text-align:left;margin-left:-3.55pt;margin-top:14.35pt;width:537.6pt;height:470.35pt;z-index:3" coordorigin="1063,2555" coordsize="10752,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">
                <v:group id="52 Grupo" o:spid="_x0000_s1027" style="position:absolute;left:1551;top:10957;width:4426;height:1005" coordsize="28105,6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41 Conector recto de flecha" o:spid="_x0000_s1028" type="#_x0000_t32" style="position:absolute;top:1510;width:6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nrn8IAAADbAAAADwAAAGRycy9kb3ducmV2LnhtbERPS4vCMBC+L/gfwgje1tQ96FKNsgqC&#10;Fx+rguxtaGbbrs2kJNna/nsjCN7m43vObNGaSjTkfGlZwWiYgCDOrC45V3A+rd8/QfiArLGyTAo6&#10;8rCY995mmGp7429qjiEXMYR9igqKEOpUSp8VZNAPbU0cuV/rDIYIXS61w1sMN5X8SJKxNFhybCiw&#10;plVB2fX4bxRMus1ld6bm8Ge2+5Nzy273U66UGvTbrymIQG14iZ/ujY7zx/D4JR4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nrn8IAAADbAAAADwAAAAAAAAAAAAAA&#10;AAChAgAAZHJzL2Rvd25yZXYueG1sUEsFBgAAAAAEAAQA+QAAAJADAAAAAA==&#10;" strokeweight="2pt">
                    <v:stroke dashstyle="3 1" startarrow="open" endarrow="open"/>
                    <v:shadow on="t" color="black" opacity="24903f" origin=",.5" offset="0,.55556mm"/>
                  </v:shape>
                  <v:shape id="42 Conector recto de flecha" o:spid="_x0000_s1029" type="#_x0000_t32" style="position:absolute;top:4611;width:6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MB8MAAADbAAAADwAAAGRycy9kb3ducmV2LnhtbERPS2vCQBC+F/oflhF6KbppqVGiGxGp&#10;1B61D/E2ZMckNDu7ZNcY/31XELzNx/ec+aI3jeio9bVlBS+jBARxYXXNpYLvr/VwCsIHZI2NZVJw&#10;IQ+L/PFhjpm2Z95StwuliCHsM1RQheAyKX1RkUE/so44ckfbGgwRtqXULZ5juGnka5Kk0mDNsaFC&#10;R6uKir/dySgYF6X5ST/c2/YZ3z9X+9/DcuPGSj0N+uUMRKA+3MU390bH+R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gTAfDAAAA2wAAAA8AAAAAAAAAAAAA&#10;AAAAoQIAAGRycy9kb3ducmV2LnhtbFBLBQYAAAAABAAEAPkAAACRAwAAAAA=&#10;" strokeweight="2pt">
                    <v:stroke endarrow="open"/>
                    <v:shadow on="t" color="black" opacity="24903f" origin=",.5" offset="0,.55556mm"/>
                  </v:shape>
                  <v:shapetype id="_x0000_t202" coordsize="21600,21600" o:spt="202" path="m,l,21600r21600,l21600,xe">
                    <v:stroke joinstyle="miter"/>
                    <v:path gradientshapeok="t" o:connecttype="rect"/>
                  </v:shapetype>
                  <v:shape id="43 Cuadro de texto" o:spid="_x0000_s1030" type="#_x0000_t202" style="position:absolute;left:8110;width:19995;height:6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F132C9" w:rsidRDefault="00F132C9" w:rsidP="00F132C9">
                          <w:r>
                            <w:t>Flujo de Información</w:t>
                          </w:r>
                        </w:p>
                        <w:p w:rsidR="00F132C9" w:rsidRDefault="00F132C9" w:rsidP="00F132C9">
                          <w:r>
                            <w:t>Actividades que aportan Valor</w:t>
                          </w:r>
                        </w:p>
                      </w:txbxContent>
                    </v:textbox>
                  </v:shape>
                </v:group>
                <v:rect id="1 Rectángulo" o:spid="_x0000_s1031" style="position:absolute;left:1063;top:3820;width:1035;height:6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ba8IA&#10;AADbAAAADwAAAGRycy9kb3ducmV2LnhtbERPTWvCQBC9C/0Pywi9iG6qVJroKk2hIB4Kxl68jdlp&#10;kpqdDdk1xn/vCoK3ebzPWa57U4uOWldZVvA2iUAQ51ZXXCj43X+PP0A4j6yxtkwKruRgvXoZLDHR&#10;9sI76jJfiBDCLkEFpfdNIqXLSzLoJrYhDtyfbQ36ANtC6hYvIdzUchpFc2mw4tBQYkNfJeWn7GwU&#10;HLzZZtPRf5yms6Y7pz9aHt+1Uq/D/nMBwlPvn+KHe6PD/Bjuv4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FtrwgAAANsAAAAPAAAAAAAAAAAAAAAAAJgCAABkcnMvZG93&#10;bnJldi54bWxQSwUGAAAAAAQABAD1AAAAhwMAAAAA&#10;" fillcolor="#9eeaff" strokecolor="#46aac5">
                  <v:fill color2="#e4f9ff" rotate="t" angle="180" colors="0 #9eeaff;22938f #bbefff;1 #e4f9ff" focus="100%" type="gradient"/>
                  <v:shadow on="t" color="black" opacity="24903f" origin=",.5" offset="0,.55556mm"/>
                  <v:textbox style="layout-flow:vertical;mso-layout-flow-alt:bottom-to-top">
                    <w:txbxContent>
                      <w:p w:rsidR="00F132C9" w:rsidRPr="00B7632F" w:rsidRDefault="00F132C9" w:rsidP="00F132C9">
                        <w:pPr>
                          <w:jc w:val="center"/>
                          <w:rPr>
                            <w:rFonts w:ascii="Candara" w:hAnsi="Candara"/>
                            <w:sz w:val="40"/>
                          </w:rPr>
                        </w:pPr>
                        <w:r w:rsidRPr="00B7632F">
                          <w:rPr>
                            <w:rFonts w:ascii="Candara" w:hAnsi="Candara"/>
                            <w:sz w:val="40"/>
                          </w:rPr>
                          <w:t>SOLICITUD DE SERVICIO DEL CLIENTE</w:t>
                        </w:r>
                      </w:p>
                    </w:txbxContent>
                  </v:textbox>
                </v:rect>
                <v:rect id="3 Rectángulo" o:spid="_x0000_s1032" style="position:absolute;left:3430;top:2555;width:56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ob8A&#10;AADbAAAADwAAAGRycy9kb3ducmV2LnhtbERPTYvCMBC9C/6HMMLeNK2HZalGERdB9KQVvQ7N2JRt&#10;JiWJte6v3xwWPD7e93I92Fb05EPjWEE+y0AQV043XCu4lLvpF4gQkTW2jknBiwKsV+PREgvtnnyi&#10;/hxrkUI4FKjAxNgVUobKkMUwcx1x4u7OW4wJ+lpqj88Ubls5z7JPabHh1GCwo62h6uf8sAoOv+iP&#10;5a38zremv+bX02Z3oFqpj8mwWYCINMS3+N+91wrmaX36kn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4ChvwAAANsAAAAPAAAAAAAAAAAAAAAAAJgCAABkcnMvZG93bnJl&#10;di54bWxQSwUGAAAAAAQABAD1AAAAhAMAAAAA&#10;" fillcolor="#9eeaff" strokecolor="#46aac5">
                  <v:fill color2="#e4f9ff" rotate="t" angle="180" colors="0 #9eeaff;22938f #bbefff;1 #e4f9ff" focus="100%" type="gradient"/>
                  <v:shadow on="t" color="black" opacity="24903f" origin=",.5" offset="0,.55556mm"/>
                  <v:textbox>
                    <w:txbxContent>
                      <w:p w:rsidR="00F132C9" w:rsidRPr="000F412D" w:rsidRDefault="00F132C9" w:rsidP="00F132C9">
                        <w:pPr>
                          <w:jc w:val="center"/>
                          <w:rPr>
                            <w:sz w:val="32"/>
                          </w:rPr>
                        </w:pPr>
                        <w:r w:rsidRPr="000F412D">
                          <w:rPr>
                            <w:sz w:val="32"/>
                          </w:rPr>
                          <w:t>MEJORA CONTINUA DEL SGC</w:t>
                        </w:r>
                      </w:p>
                    </w:txbxContent>
                  </v:textbox>
                </v:rect>
                <v:oval id="4 Elipse" o:spid="_x0000_s1033" style="position:absolute;left:2854;top:3845;width:6735;height:6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j0sQA&#10;AADbAAAADwAAAGRycy9kb3ducmV2LnhtbESPwWrDMBBE74X8g9hAb41kH0JwrYRQaHCOcUtxbxtr&#10;Y5tYK2MpjtuvrwqFHoeZecPku9n2YqLRd441JCsFgrh2puNGw/vb69MGhA/IBnvHpOGLPOy2i4cc&#10;M+PufKKpDI2IEPYZamhDGDIpfd2SRb9yA3H0Lm60GKIcG2lGvEe47WWq1Fpa7DgutDjQS0v1tbxZ&#10;DeV+w8X1OFQfn6pIlDu4w/e50vpxOe+fQQSaw3/4r10YDWkC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I49LEAAAA2wAAAA8AAAAAAAAAAAAAAAAAmAIAAGRycy9k&#10;b3ducmV2LnhtbFBLBQYAAAAABAAEAPUAAACJAwAAAAA=&#10;" fillcolor="#9eeaff" strokecolor="#46aac5">
                  <v:fill color2="#e4f9ff" rotate="t" angle="180" colors="0 #9eeaff;22938f #bbefff;1 #e4f9ff" focus="100%" type="gradient"/>
                  <v:shadow on="t" color="black" opacity="24903f" origin=",.5" offset="0,.55556mm"/>
                </v:oval>
                <v:rect id="5 Rectángulo" o:spid="_x0000_s1034" style="position:absolute;left:10780;top:3820;width:1035;height:6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Dp8QA&#10;AADbAAAADwAAAGRycy9kb3ducmV2LnhtbESPQWvCQBSE70L/w/KEXopuTFE0ukojFEoPgtGLt2f2&#10;mUSzb0N2jem/7xYKHoeZ+YZZbXpTi45aV1lWMBlHIIhzqysuFBwPn6M5COeRNdaWScEPOdisXwYr&#10;TLR98J66zBciQNglqKD0vkmkdHlJBt3YNsTBu9jWoA+yLaRu8RHgppZxFM2kwYrDQokNbUvKb9nd&#10;KDh5853Fb9dFmr433T3daXmeaqVeh/3HEoSn3j/D/+0vrSC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EA6fEAAAA2wAAAA8AAAAAAAAAAAAAAAAAmAIAAGRycy9k&#10;b3ducmV2LnhtbFBLBQYAAAAABAAEAPUAAACJAwAAAAA=&#10;" fillcolor="#9eeaff" strokecolor="#46aac5">
                  <v:fill color2="#e4f9ff" rotate="t" angle="180" colors="0 #9eeaff;22938f #bbefff;1 #e4f9ff" focus="100%" type="gradient"/>
                  <v:shadow on="t" color="black" opacity="24903f" origin=",.5" offset="0,.55556mm"/>
                  <v:textbox style="layout-flow:vertical;mso-layout-flow-alt:bottom-to-top">
                    <w:txbxContent>
                      <w:p w:rsidR="00F132C9" w:rsidRPr="00B7632F" w:rsidRDefault="00F132C9" w:rsidP="00F132C9">
                        <w:pPr>
                          <w:jc w:val="center"/>
                          <w:rPr>
                            <w:rFonts w:ascii="Candara" w:hAnsi="Candara"/>
                            <w:sz w:val="40"/>
                          </w:rPr>
                        </w:pPr>
                        <w:r w:rsidRPr="00B7632F">
                          <w:rPr>
                            <w:rFonts w:ascii="Candara" w:hAnsi="Candara"/>
                            <w:sz w:val="40"/>
                          </w:rPr>
                          <w:t>S</w:t>
                        </w:r>
                        <w:r>
                          <w:rPr>
                            <w:rFonts w:ascii="Candara" w:hAnsi="Candara"/>
                            <w:sz w:val="40"/>
                          </w:rPr>
                          <w:t xml:space="preserve">ATISFACCIÓN </w:t>
                        </w:r>
                        <w:r w:rsidRPr="00B7632F">
                          <w:rPr>
                            <w:rFonts w:ascii="Candara" w:hAnsi="Candara"/>
                            <w:sz w:val="40"/>
                          </w:rPr>
                          <w:t>DEL CLIENTE</w:t>
                        </w:r>
                      </w:p>
                    </w:txbxContent>
                  </v:textbox>
                </v:rect>
                <v:rect id="6 Rectángulo" o:spid="_x0000_s1035" style="position:absolute;left:4732;top:4416;width:3075;height:1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fwsMA&#10;AADbAAAADwAAAGRycy9kb3ducmV2LnhtbESPQWsCMRSE70L/Q3gFb5rtWlS2RhFBELaXrtLzY/O6&#10;u7h5WZOo8d83hYLHYWa+YVabaHpxI+c7ywrephkI4trqjhsFp+N+sgThA7LG3jIpeJCHzfpltMJC&#10;2zt/0a0KjUgQ9gUqaEMYCil93ZJBP7UDcfJ+rDMYknSN1A7vCW56mWfZXBrsOC20ONCupfpcXY2C&#10;sqJyGd335WxP77Fc5J+7/aNWavwatx8gAsXwDP+3D1pBPoO/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0fws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F132C9" w:rsidRPr="00E720DE" w:rsidRDefault="00F132C9" w:rsidP="00F132C9">
                        <w:pPr>
                          <w:jc w:val="center"/>
                        </w:pPr>
                        <w:r w:rsidRPr="00E720DE">
                          <w:t>Responsabilidad de la Dirección</w:t>
                        </w:r>
                      </w:p>
                      <w:p w:rsidR="00F132C9" w:rsidRPr="00E720DE" w:rsidRDefault="00F132C9" w:rsidP="00F132C9">
                        <w:pPr>
                          <w:jc w:val="center"/>
                        </w:pPr>
                        <w:r w:rsidRPr="00E720DE">
                          <w:t>PROCESO DE PLANEACIÓN</w:t>
                        </w:r>
                      </w:p>
                    </w:txbxContent>
                  </v:textbox>
                </v:rect>
                <v:rect id="8 Rectángulo" o:spid="_x0000_s1036" style="position:absolute;left:3154;top:6524;width:2850;height:1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HtsIA&#10;AADbAAAADwAAAGRycy9kb3ducmV2LnhtbESPQYvCMBSE7wv+h/AEb2tqkV2pRhFBWKiX7YrnR/Ns&#10;i81LTbIa/70RFvY4zMw3zGoTTS9u5HxnWcFsmoEgrq3uuFFw/Nm/L0D4gKyxt0wKHuRhsx69rbDQ&#10;9s7fdKtCIxKEfYEK2hCGQkpft2TQT+1AnLyzdQZDkq6R2uE9wU0v8yz7kAY7TgstDrRrqb5Uv0ZB&#10;WVG5iO50vdjjPJaf+WG3f9RKTcZxuwQRKIb/8F/7SyvI5/D6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Ie2wgAAANsAAAAPAAAAAAAAAAAAAAAAAJgCAABkcnMvZG93&#10;bnJldi54bWxQSwUGAAAAAAQABAD1AAAAhwMAAAAA&#10;" fillcolor="#bcbcbc">
                  <v:fill color2="#ededed" rotate="t" angle="180" colors="0 #bcbcbc;22938f #d0d0d0;1 #ededed" focus="100%" type="gradient"/>
                  <v:shadow on="t" color="black" opacity="24903f" origin=",.5" offset="0,.55556mm"/>
                  <v:textbox>
                    <w:txbxContent>
                      <w:p w:rsidR="00F132C9" w:rsidRDefault="00F132C9" w:rsidP="00F132C9">
                        <w:pPr>
                          <w:jc w:val="center"/>
                        </w:pPr>
                        <w:r>
                          <w:t>Gestión de los recursos</w:t>
                        </w:r>
                      </w:p>
                      <w:p w:rsidR="00F132C9" w:rsidRDefault="00F132C9" w:rsidP="00F132C9">
                        <w:pPr>
                          <w:jc w:val="center"/>
                        </w:pPr>
                        <w:r>
                          <w:t>PROCESO ADMINISTRACIÓN DE RECURSOS</w:t>
                        </w:r>
                      </w:p>
                    </w:txbxContent>
                  </v:textbox>
                </v:rect>
                <v:rect id="10 Rectángulo" o:spid="_x0000_s1037" style="position:absolute;left:6397;top:6554;width:285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iLcMA&#10;AADbAAAADwAAAGRycy9kb3ducmV2LnhtbESPQWsCMRSE70L/Q3gFb5rtYlW2RhFBELaXrtLzY/O6&#10;u7h5WZOo8d83hYLHYWa+YVabaHpxI+c7ywrephkI4trqjhsFp+N+sgThA7LG3jIpeJCHzfpltMJC&#10;2zt/0a0KjUgQ9gUqaEMYCil93ZJBP7UDcfJ+rDMYknSN1A7vCW56mWfZXBrsOC20ONCupfpcXY2C&#10;sqJyGd335WxPs1gu8s/d/lErNX6N2w8QgWJ4hv/bB60gf4e/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giLc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F132C9" w:rsidRDefault="00F132C9" w:rsidP="00F132C9">
                        <w:pPr>
                          <w:jc w:val="center"/>
                        </w:pPr>
                        <w:r>
                          <w:t>Medición, análisis y Mejora</w:t>
                        </w:r>
                      </w:p>
                      <w:p w:rsidR="00F132C9" w:rsidRDefault="00F132C9" w:rsidP="00F132C9">
                        <w:pPr>
                          <w:jc w:val="center"/>
                        </w:pPr>
                        <w:r>
                          <w:t>PROCESO DE CALIDAD</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12 Pentágono" o:spid="_x0000_s1038" type="#_x0000_t15" style="position:absolute;left:5208;top:9100;width:2892;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GpsMA&#10;AADbAAAADwAAAGRycy9kb3ducmV2LnhtbESP3YrCMBSE7wXfIRxhb0TTlUWkGkWEhe6FiD8PcGyO&#10;bbU5KU1S69tvFha8HGbmG2a16U0tOmpdZVnB5zQBQZxbXXGh4HL+nixAOI+ssbZMCl7kYLMeDlaY&#10;avvkI3UnX4gIYZeigtL7JpXS5SUZdFPbEEfvZluDPsq2kLrFZ4SbWs6SZC4NVhwXSmxoV1L+OAWj&#10;wITrOMMs3DvThFDtu8Pi6+eg1Meo3y5BeOr9O/zfzrSC2Rz+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1GpsMAAADbAAAADwAAAAAAAAAAAAAAAACYAgAAZHJzL2Rv&#10;d25yZXYueG1sUEsFBgAAAAAEAAQA9QAAAIgDAAAAAA==&#10;" adj="17344" fillcolor="#bcbcbc">
                  <v:fill color2="#ededed" rotate="t" angle="180" colors="0 #bcbcbc;22938f #d0d0d0;1 #ededed" focus="100%" type="gradient"/>
                  <v:shadow on="t" color="black" opacity="24903f" origin=",.5" offset="0,.55556mm"/>
                  <v:textbox>
                    <w:txbxContent>
                      <w:p w:rsidR="00F132C9" w:rsidRPr="00E720DE" w:rsidRDefault="00F132C9" w:rsidP="00F132C9">
                        <w:pPr>
                          <w:jc w:val="center"/>
                        </w:pPr>
                        <w:r w:rsidRPr="00E720DE">
                          <w:t>Realización del Producto</w:t>
                        </w:r>
                      </w:p>
                      <w:p w:rsidR="00F132C9" w:rsidRPr="00E720DE" w:rsidRDefault="00F132C9" w:rsidP="00F132C9">
                        <w:pPr>
                          <w:jc w:val="center"/>
                        </w:pPr>
                        <w:r w:rsidRPr="00E720DE">
                          <w:t>PROCESO DE MEDICIÓN</w:t>
                        </w:r>
                      </w:p>
                    </w:txbxContent>
                  </v:textbox>
                </v:shape>
                <v:shape id="14 Flecha doblada" o:spid="_x0000_s1039" style="position:absolute;left:3336;top:5303;width:1389;height:923;rotation:-90;flip:y;visibility:visible;mso-wrap-style:square;v-text-anchor:middle" coordsize="882015,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UsMMA&#10;AADbAAAADwAAAGRycy9kb3ducmV2LnhtbESPQWvCQBSE7wX/w/IEb3VTBW2jq0ShoFSQWr0/si/Z&#10;0OzbkN3G+O+7guBxmJlvmOW6t7XoqPWVYwVv4wQEce50xaWC88/n6zsIH5A11o5JwY08rFeDlyWm&#10;2l35m7pTKEWEsE9RgQmhSaX0uSGLfuwa4ugVrrUYomxLqVu8Rrit5SRJZtJixXHBYENbQ/nv6c8q&#10;aG7F1/Ry3tdZVvjusNkfP4w7KjUa9tkCRKA+PMOP9k4rmMzh/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MUsMMAAADbAAAADwAAAAAAAAAAAAAAAACYAgAAZHJzL2Rv&#10;d25yZXYueG1sUEsFBgAAAAAEAAQA9QAAAIgDAAAAAA==&#10;" path="m,586105l,252248c,143001,88563,54438,197810,54438r537679,-1l735489,,882015,142365,735489,284730r,-54438l197810,230292v-12125,,-21955,9830,-21955,21955l175855,586105,,586105xe" fillcolor="#4f81bd" strokecolor="#385d8a" strokeweight="2pt">
                  <v:path arrowok="t" o:connecttype="custom" o:connectlocs="0,923;0,397;312,86;1158,86;1158,0;1389,224;1158,448;1158,363;312,363;277,397;277,923;0,923" o:connectangles="0,0,0,0,0,0,0,0,0,0,0,0"/>
                </v:shape>
                <v:shape id="18 Flecha doblada" o:spid="_x0000_s1040" style="position:absolute;left:7781;top:8120;width:1254;height:898;rotation:90;flip:y;visibility:visible;mso-wrap-style:square;v-text-anchor:middle" coordsize="796290,57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rYb0A&#10;AADbAAAADwAAAGRycy9kb3ducmV2LnhtbERPSwrCMBDdC94hjOBOUxVEqlFEFNSF4AdxOTRjW2wm&#10;JYlab28WgsvH+88WjanEi5wvLSsY9BMQxJnVJecKLudNbwLCB2SNlWVS8CEPi3m7NcNU2zcf6XUK&#10;uYgh7FNUUIRQp1L6rCCDvm9r4sjdrTMYInS51A7fMdxUcpgkY2mw5NhQYE2rgrLH6WkUjEe3cHPb&#10;Xbbe2euh3A/kJ1nelep2muUURKAm/MU/91YrGMax8Uv8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G6rYb0AAADbAAAADwAAAAAAAAAAAAAAAACYAgAAZHJzL2Rvd25yZXYu&#10;eG1sUEsFBgAAAAAEAAQA9QAAAIIDAAAAAA==&#10;" path="m,570230l,248118c,141829,86164,55665,192453,55665r461280,1l653733,,796290,138509,653733,277018r,-55666l192453,221352v-14783,,-26767,11984,-26767,26767l165686,570230,,570230xe" fillcolor="#4f81bd" strokecolor="#385d8a" strokeweight="2pt">
                  <v:path arrowok="t" o:connecttype="custom" o:connectlocs="0,898;0,391;303,88;1030,88;1030,0;1254,218;1030,436;1030,349;303,349;261,391;261,898;0,898" o:connectangles="0,0,0,0,0,0,0,0,0,0,0,0"/>
                </v:shape>
                <v:shape id="19 Flecha doblada" o:spid="_x0000_s1041" style="position:absolute;left:3567;top:7951;width:916;height:1241;flip:y;visibility:visible;mso-wrap-style:square;v-text-anchor:middle" coordsize="581660,788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1sQA&#10;AADbAAAADwAAAGRycy9kb3ducmV2LnhtbESPQWvCQBSE7wX/w/KE3upGC8bGrGIFwavRg709s6/Z&#10;pNm3Ibs1aX99t1DocZiZb5h8O9pW3Kn3tWMF81kCgrh0uuZKweV8eFqB8AFZY+uYFHyRh+1m8pBj&#10;pt3AJ7oXoRIRwj5DBSaELpPSl4Ys+pnriKP37nqLIcq+krrHIcJtKxdJspQWa44LBjvaGyo/ik+r&#10;4FU2z+n+fH0b6Ht1SI9F2ozmptTjdNytQQQaw3/4r33UChY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NbEAAAA2wAAAA8AAAAAAAAAAAAAAAAAmAIAAGRycy9k&#10;b3ducmV2LnhtbFBLBQYAAAAABAAEAPUAAACJAwAAAAA=&#10;" path="m,788035l,263748c,155329,87891,67438,196310,67438r239935,l436245,,581660,154698,436245,309397r,-67438l196310,241959v-12034,,-21789,9755,-21789,21789l174521,788035,,788035xe" fillcolor="#4f81bd" strokecolor="#385d8a" strokeweight="2pt">
                  <v:path arrowok="t" o:connecttype="custom" o:connectlocs="0,1241;0,415;309,106;687,106;687,0;916,244;687,487;687,381;309,381;275,415;275,1241;0,1241" o:connectangles="0,0,0,0,0,0,0,0,0,0,0,0"/>
                </v:shape>
                <v:shape id="20 Flecha doblada" o:spid="_x0000_s1042" style="position:absolute;left:7963;top:5059;width:904;height:1399;rotation:180;flip:y;visibility:visible;mso-wrap-style:square;v-text-anchor:middle" coordsize="574040,888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fR78A&#10;AADbAAAADwAAAGRycy9kb3ducmV2LnhtbERPy4rCMBTdC/5DuII7TUdBpBpFfFHcWV24vDR3ms40&#10;N6WJWv/eLASXh/Nerjtbiwe1vnKs4GecgCAunK64VHC9HEZzED4ga6wdk4IXeViv+r0lpto9+UyP&#10;PJQihrBPUYEJoUml9IUhi37sGuLI/brWYoiwLaVu8RnDbS0nSTKTFiuODQYb2hoq/vO7VZBvTvNj&#10;2N8PZneeNOXfNtvfbplSw0G3WYAI1IWv+OPOtIJpXB+/x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R9HvwAAANsAAAAPAAAAAAAAAAAAAAAAAJgCAABkcnMvZG93bnJl&#10;di54bWxQSwUGAAAAAAQABAD1AAAAhAMAAAAA&#10;" path="m,888365l,291716c,160052,106735,53317,238399,53317r192131,l430530,,574040,139434,430530,278869r,-53317l238399,225552v-36541,,-66164,29623,-66164,66164l172235,888365,,888365xe" fillcolor="#4f81bd" strokecolor="#385d8a" strokeweight="2pt">
                  <v:path arrowok="t" o:connecttype="custom" o:connectlocs="0,1399;0,459;375,84;678,84;678,0;904,220;678,439;678,355;375,355;271,459;271,1399;0,1399" o:connectangles="0,0,0,0,0,0,0,0,0,0,0,0"/>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29 Flecha curvada hacia arriba" o:spid="_x0000_s1043" type="#_x0000_t104" style="position:absolute;left:7831;top:3362;width:2220;height:8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bVsUA&#10;AADbAAAADwAAAGRycy9kb3ducmV2LnhtbESP3WrCQBSE7wu+w3IE7+rGCqXErCJK0ZaW+hPw9pA9&#10;ZoPZsyG7JunbdwuFXg4z8w2TrQZbi45aXzlWMJsmIIgLpysuFeTn18cXED4ga6wdk4Jv8rBajh4y&#10;TLXr+UjdKZQiQtinqMCE0KRS+sKQRT91DXH0rq61GKJsS6lb7CPc1vIpSZ6lxYrjgsGGNoaK2+lu&#10;FXx+DW/H981lvr0cPvKiQ3Pod0apyXhYL0AEGsJ/+K+91wrmM/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FtWxQAAANsAAAAPAAAAAAAAAAAAAAAAAJgCAABkcnMv&#10;ZG93bnJldi54bWxQSwUGAAAAAAQABAD1AAAAigMAAAAA&#10;" adj="16209,19879,6209" fillcolor="#9b2d2a" strokecolor="#be4b48">
                  <v:fill color2="#ce3b37" rotate="t" angle="180" colors="0 #9b2d2a;52429f #cb3d3a;1 #ce3b37" focus="100%" type="gradient">
                    <o:fill v:ext="view" type="gradientUnscaled"/>
                  </v:fill>
                  <v:shadow on="t" color="black" opacity="22936f" origin=",.5" offset="0,.63889mm"/>
                </v:shape>
                <v:shape id="31 Conector recto de flecha" o:spid="_x0000_s1044" type="#_x0000_t32" style="position:absolute;left:2102;top:4671;width:25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x/MUAAADbAAAADwAAAGRycy9kb3ducmV2LnhtbESPT2vCQBTE7wW/w/KE3upGC1aiq1Sh&#10;4MU/VUG8PbLPJDb7NuxuY/LtXaHQ4zAzv2Fmi9ZUoiHnS8sKhoMEBHFmdcm5gtPx620CwgdkjZVl&#10;UtCRh8W89zLDVNs7f1NzCLmIEPYpKihCqFMpfVaQQT+wNXH0rtYZDFG6XGqH9wg3lRwlyVgaLDku&#10;FFjTqqDs5/BrFHx06/P2RM3+Zja7o3PLbnspV0q99tvPKYhAbfgP/7XXWsH7C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ex/MUAAADbAAAADwAAAAAAAAAA&#10;AAAAAAChAgAAZHJzL2Rvd25yZXYueG1sUEsFBgAAAAAEAAQA+QAAAJMDAAAAAA==&#10;" strokeweight="2pt">
                  <v:stroke dashstyle="3 1" startarrow="open" endarrow="open"/>
                  <v:shadow on="t" color="black" opacity="24903f" origin=",.5" offset="0,.55556mm"/>
                </v:shape>
                <v:shape id="32 Conector recto de flecha" o:spid="_x0000_s1045" type="#_x0000_t32" style="position:absolute;left:9590;top:7213;width:1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UZ8UAAADbAAAADwAAAGRycy9kb3ducmV2LnhtbESPT2vCQBTE70K/w/IK3nRThVpSN8EK&#10;gpfa+gdKb4/sa5KafRt215h8+25B8DjMzG+YZd6bRnTkfG1ZwdM0AUFcWF1zqeB03ExeQPiArLGx&#10;TAoG8pBnD6MlptpeeU/dIZQiQtinqKAKoU2l9EVFBv3UtsTR+7HOYIjSlVI7vEa4aeQsSZ6lwZrj&#10;QoUtrSsqzoeLUbAYtl+7E3Wfv+b94+jc27D7rtdKjR/71SuIQH24h2/trVYwn8P/l/g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sUZ8UAAADbAAAADwAAAAAAAAAA&#10;AAAAAAChAgAAZHJzL2Rvd25yZXYueG1sUEsFBgAAAAAEAAQA+QAAAJMDAAAAAA==&#10;" strokeweight="2pt">
                  <v:stroke dashstyle="3 1" startarrow="open" endarrow="open"/>
                  <v:shadow on="t" color="black" opacity="24903f" origin=",.5" offset="0,.55556mm"/>
                </v:shape>
                <v:shape id="35 Conector recto de flecha" o:spid="_x0000_s1046" type="#_x0000_t32" style="position:absolute;left:9979;top:9667;width: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OEMQAAADbAAAADwAAAGRycy9kb3ducmV2LnhtbESPT2sCMRTE7wW/Q3gFL0WzWhVZjSKi&#10;1B61/sHbY/O6u7h5CZuo67dvBKHHYWZ+w0znjanEjWpfWlbQ6yYgiDOrS84V7H/WnTEIH5A1VpZJ&#10;wYM8zGettymm2t55S7ddyEWEsE9RQRGCS6X0WUEGfdc64uj92tpgiLLOpa7xHuGmkv0kGUmDJceF&#10;Ah0tC8ouu6tRMMxycxh9ucH2A1ffy9PxvNi4oVLt92YxARGoCf/hV3ujFXwO4Pk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44QxAAAANsAAAAPAAAAAAAAAAAA&#10;AAAAAKECAABkcnMvZG93bnJldi54bWxQSwUGAAAAAAQABAD5AAAAkgMAAAAA&#10;" strokeweight="2pt">
                  <v:stroke endarrow="open"/>
                  <v:shadow on="t" color="black" opacity="24903f" origin=",.5" offset="0,.55556mm"/>
                </v:shape>
                <v:shape id="39 Cuadro de texto" o:spid="_x0000_s1047" type="#_x0000_t202" style="position:absolute;left:9753;top:9078;width:1027;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F132C9" w:rsidRPr="004F3683" w:rsidRDefault="00F132C9" w:rsidP="00F132C9">
                        <w:pPr>
                          <w:rPr>
                            <w:rFonts w:ascii="Candara" w:hAnsi="Candara"/>
                            <w:b/>
                            <w:sz w:val="28"/>
                          </w:rPr>
                        </w:pPr>
                        <w:r w:rsidRPr="004F3683">
                          <w:rPr>
                            <w:rFonts w:ascii="Candara" w:hAnsi="Candara"/>
                            <w:b/>
                            <w:sz w:val="28"/>
                          </w:rPr>
                          <w:t>Salida</w:t>
                        </w:r>
                      </w:p>
                    </w:txbxContent>
                  </v:textbox>
                </v:shape>
                <v:shape id="40 Cuadro de texto" o:spid="_x0000_s1048" type="#_x0000_t202" style="position:absolute;left:2127;top:9078;width:13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F132C9" w:rsidRPr="004F3683" w:rsidRDefault="00F132C9" w:rsidP="00F132C9">
                        <w:pPr>
                          <w:rPr>
                            <w:rFonts w:ascii="Candara" w:hAnsi="Candara"/>
                            <w:b/>
                            <w:sz w:val="28"/>
                          </w:rPr>
                        </w:pPr>
                        <w:r w:rsidRPr="004F3683">
                          <w:rPr>
                            <w:rFonts w:ascii="Candara" w:hAnsi="Candara"/>
                            <w:b/>
                            <w:sz w:val="28"/>
                          </w:rPr>
                          <w:t>Entrada</w:t>
                        </w:r>
                      </w:p>
                    </w:txbxContent>
                  </v:textbox>
                </v:shape>
                <v:rect id="44 Rectángulo" o:spid="_x0000_s1049" style="position:absolute;left:2929;top:9491;width:147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j8QA&#10;AADbAAAADwAAAGRycy9kb3ducmV2LnhtbESPQWsCMRSE74L/ITyhN026hd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74/EAAAA2wAAAA8AAAAAAAAAAAAAAAAAmAIAAGRycy9k&#10;b3ducmV2LnhtbFBLBQYAAAAABAAEAPUAAACJAwAAAAA=&#10;" strokeweight="2pt">
                  <v:textbox>
                    <w:txbxContent>
                      <w:p w:rsidR="00F132C9" w:rsidRPr="00A94D7D" w:rsidRDefault="00F132C9" w:rsidP="00F132C9">
                        <w:pPr>
                          <w:jc w:val="center"/>
                          <w:rPr>
                            <w:rFonts w:ascii="Candara" w:hAnsi="Candara"/>
                            <w:b/>
                            <w:sz w:val="18"/>
                          </w:rPr>
                        </w:pPr>
                        <w:r w:rsidRPr="00A94D7D">
                          <w:rPr>
                            <w:rFonts w:ascii="Candara" w:hAnsi="Candara"/>
                            <w:b/>
                            <w:sz w:val="18"/>
                          </w:rPr>
                          <w:t>MUESTRAS A MEDIR</w:t>
                        </w:r>
                      </w:p>
                    </w:txbxContent>
                  </v:textbox>
                </v:rect>
                <v:shape id="47 Conector recto de flecha" o:spid="_x0000_s1050" type="#_x0000_t32" style="position:absolute;left:7775;top:9667;width: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qEFcEAAADbAAAADwAAAGRycy9kb3ducmV2LnhtbERPy4rCMBTdC/5DuIIb0XQclaEaRWRk&#10;dOljZnB3aa5tsbkJTdT692YhuDyc92zRmErcqPalZQUfgwQEcWZ1ybmC42Hd/wLhA7LGyjIpeJCH&#10;xbzdmmGq7Z13dNuHXMQQ9ikqKEJwqZQ+K8igH1hHHLmzrQ2GCOtc6hrvMdxUcpgkE2mw5NhQoKNV&#10;QdllfzUKxllufic/brTr4fd29f93Wm7cWKlup1lOQQRqwlv8cm+0gs84Nn6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CoQVwQAAANsAAAAPAAAAAAAAAAAAAAAA&#10;AKECAABkcnMvZG93bnJldi54bWxQSwUGAAAAAAQABAD5AAAAjwMAAAAA&#10;" strokeweight="2pt">
                  <v:stroke endarrow="open"/>
                  <v:shadow on="t" color="black" opacity="24903f" origin=",.5" offset="0,.55556mm"/>
                </v:shape>
                <v:shape id="48 Conector recto de flecha" o:spid="_x0000_s1051" type="#_x0000_t32" style="position:absolute;left:4394;top:9667;width: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hjsUAAADbAAAADwAAAGRycy9kb3ducmV2LnhtbESPT2vCQBTE7wW/w/IKvZS68S81ugki&#10;LepRqxVvj+xrEsy+XbJbTb+9Wyj0OMzMb5hF3plGXKn1tWUFg34CgriwuuZSweHj/eUVhA/IGhvL&#10;pOCHPORZ72GBqbY33tF1H0oRIexTVFCF4FIpfVGRQd+3jjh6X7Y1GKJsS6lbvEW4aeQwSabSYM1x&#10;oUJHq4qKy/7bKJgUpTlO1268e8a37er0eV5u3ESpp8duOQcRqAv/4b/2RisYzeD3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YhjsUAAADbAAAADwAAAAAAAAAA&#10;AAAAAAChAgAAZHJzL2Rvd25yZXYueG1sUEsFBgAAAAAEAAQA+QAAAJMDAAAAAA==&#10;" strokeweight="2pt">
                  <v:stroke endarrow="open"/>
                  <v:shadow on="t" color="black" opacity="24903f" origin=",.5" offset="0,.55556mm"/>
                </v:shape>
                <v:shape id="49 Conector recto de flecha" o:spid="_x0000_s1052" type="#_x0000_t32" style="position:absolute;left:2102;top:9667;width: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7bsAAAADbAAAADwAAAGRycy9kb3ducmV2LnhtbERPy4rCMBTdD/gP4Q64GTRVtEg1isgM&#10;6tLnMLtLc23LNDehiVr/3iwEl4fzni1aU4sbNb6yrGDQT0AQ51ZXXCg4Hn56ExA+IGusLZOCB3lY&#10;zDsfM8y0vfOObvtQiBjCPkMFZQguk9LnJRn0feuII3exjcEQYVNI3eA9hptaDpMklQYrjg0lOlqV&#10;lP/vr0bBOC/MKV270e4Lv7er3/PfcuPGSnU/2+UURKA2vMUv90Y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6+27AAAAA2wAAAA8AAAAAAAAAAAAAAAAA&#10;oQIAAGRycy9kb3ducmV2LnhtbFBLBQYAAAAABAAEAPkAAACOAwAAAAA=&#10;" strokeweight="2pt">
                  <v:stroke endarrow="open"/>
                  <v:shadow on="t" color="black" opacity="24903f" origin=",.5" offset="0,.55556mm"/>
                </v:shape>
                <v:rect id="13 Rectángulo" o:spid="_x0000_s1053" style="position:absolute;left:8601;top:9491;width:140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hHcMA&#10;AADbAAAADwAAAGRycy9kb3ducmV2LnhtbESPQWsCMRSE7wX/Q3iCt5q4S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WhHcMAAADbAAAADwAAAAAAAAAAAAAAAACYAgAAZHJzL2Rv&#10;d25yZXYueG1sUEsFBgAAAAAEAAQA9QAAAIgDAAAAAA==&#10;" strokeweight="2pt">
                  <v:textbox>
                    <w:txbxContent>
                      <w:p w:rsidR="00F132C9" w:rsidRPr="00A94D7D" w:rsidRDefault="00F132C9" w:rsidP="00F132C9">
                        <w:pPr>
                          <w:jc w:val="center"/>
                          <w:rPr>
                            <w:rFonts w:ascii="Candara" w:hAnsi="Candara"/>
                            <w:b/>
                            <w:sz w:val="18"/>
                          </w:rPr>
                        </w:pPr>
                        <w:r w:rsidRPr="00A94D7D">
                          <w:rPr>
                            <w:rFonts w:ascii="Candara" w:hAnsi="Candara"/>
                            <w:b/>
                            <w:sz w:val="18"/>
                          </w:rPr>
                          <w:t>RESULTADO DE MEDICIÓN</w:t>
                        </w:r>
                      </w:p>
                    </w:txbxContent>
                  </v:textbox>
                </v:rect>
              </v:group>
            </w:pict>
          </mc:Fallback>
        </mc:AlternateContent>
      </w: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Default="00F132C9" w:rsidP="00F132C9">
      <w:pPr>
        <w:ind w:left="-284" w:right="-376"/>
        <w:jc w:val="center"/>
        <w:rPr>
          <w:rFonts w:ascii="Candara" w:hAnsi="Candara"/>
          <w:highlight w:val="yellow"/>
        </w:rPr>
      </w:pPr>
    </w:p>
    <w:p w:rsidR="00F132C9" w:rsidRPr="000B3491" w:rsidRDefault="00F132C9" w:rsidP="00F132C9">
      <w:pPr>
        <w:ind w:left="-284" w:right="-376"/>
        <w:jc w:val="center"/>
        <w:rPr>
          <w:rFonts w:ascii="Candara" w:hAnsi="Candara"/>
          <w:highlight w:val="yellow"/>
        </w:rPr>
      </w:pPr>
    </w:p>
    <w:p w:rsidR="00F132C9" w:rsidRPr="000B3491" w:rsidRDefault="00F132C9" w:rsidP="00F132C9">
      <w:pPr>
        <w:ind w:left="-284" w:right="-376"/>
        <w:jc w:val="center"/>
        <w:rPr>
          <w:rFonts w:ascii="Candara" w:hAnsi="Candara"/>
          <w:b/>
        </w:rPr>
      </w:pPr>
      <w:r w:rsidRPr="000B3491">
        <w:rPr>
          <w:rFonts w:ascii="Candara" w:hAnsi="Candara"/>
          <w:b/>
          <w:highlight w:val="yellow"/>
        </w:rPr>
        <w:t>Figura No. 1 Modelo del SG basado en procesos</w:t>
      </w:r>
    </w:p>
    <w:p w:rsidR="00F132C9" w:rsidRPr="000B3491" w:rsidRDefault="00F132C9" w:rsidP="00F132C9">
      <w:pPr>
        <w:ind w:left="-284" w:right="-376"/>
        <w:jc w:val="both"/>
        <w:rPr>
          <w:rFonts w:ascii="Candara" w:hAnsi="Candara"/>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Pr="004B3D62" w:rsidRDefault="00F132C9" w:rsidP="00F132C9">
      <w:pPr>
        <w:ind w:left="-284" w:right="-376"/>
        <w:jc w:val="center"/>
        <w:rPr>
          <w:rFonts w:ascii="Candara" w:hAnsi="Candara"/>
          <w:b/>
        </w:rPr>
      </w:pPr>
      <w:r w:rsidRPr="004B3D62">
        <w:rPr>
          <w:rFonts w:ascii="Candara" w:hAnsi="Candara"/>
          <w:b/>
        </w:rPr>
        <w:t>Figura 1. Interrelación de procesos de acuerdo al Modelo del Sistema de Gestión de la Calidad</w:t>
      </w: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p>
    <w:p w:rsidR="008779AC" w:rsidRDefault="008779AC" w:rsidP="00F132C9">
      <w:pPr>
        <w:ind w:left="-284" w:right="-376"/>
        <w:jc w:val="both"/>
        <w:rPr>
          <w:rFonts w:ascii="Candara" w:hAnsi="Candara"/>
          <w:b/>
        </w:rPr>
      </w:pPr>
    </w:p>
    <w:p w:rsidR="00F132C9" w:rsidRDefault="00F132C9" w:rsidP="00F132C9">
      <w:pPr>
        <w:ind w:left="-284" w:right="-376"/>
        <w:jc w:val="both"/>
        <w:rPr>
          <w:rFonts w:ascii="Candara" w:hAnsi="Candara"/>
          <w:b/>
        </w:rPr>
      </w:pPr>
      <w:r w:rsidRPr="000B3491">
        <w:rPr>
          <w:rFonts w:ascii="Candara" w:hAnsi="Candara"/>
          <w:b/>
        </w:rPr>
        <w:t>Autorización.</w:t>
      </w:r>
    </w:p>
    <w:p w:rsidR="00904B12" w:rsidRPr="000B3491" w:rsidRDefault="00904B12" w:rsidP="00F132C9">
      <w:pPr>
        <w:ind w:left="-284" w:right="-376"/>
        <w:jc w:val="both"/>
        <w:rPr>
          <w:rFonts w:ascii="Candara" w:hAnsi="Candara"/>
          <w:b/>
        </w:rPr>
      </w:pPr>
    </w:p>
    <w:p w:rsidR="00F132C9" w:rsidRPr="000B3491" w:rsidRDefault="00F132C9" w:rsidP="00F132C9">
      <w:pPr>
        <w:ind w:right="-376"/>
        <w:jc w:val="both"/>
        <w:rPr>
          <w:rFonts w:ascii="Candara" w:hAnsi="Candara"/>
        </w:rPr>
      </w:pPr>
      <w:r w:rsidRPr="000B3491">
        <w:rPr>
          <w:rFonts w:ascii="Candara" w:hAnsi="Candara"/>
        </w:rPr>
        <w:t xml:space="preserve">El presente manual entra en vigor a partir del </w:t>
      </w:r>
      <w:r w:rsidRPr="00F132C9">
        <w:rPr>
          <w:rFonts w:ascii="Candara" w:hAnsi="Candara"/>
        </w:rPr>
        <w:t>30 OCT 2014,</w:t>
      </w:r>
      <w:r w:rsidRPr="000B3491">
        <w:rPr>
          <w:rFonts w:ascii="Candara" w:hAnsi="Candara"/>
        </w:rPr>
        <w:t xml:space="preserve"> con la autorización del Responsable del Laboratorio de Metrología Dimensional del Tecnológico de Estudios Superiores de Coacalco.</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b/>
        </w:rPr>
      </w:pPr>
      <w:r w:rsidRPr="000B3491">
        <w:rPr>
          <w:rFonts w:ascii="Candara" w:hAnsi="Candara"/>
          <w:b/>
        </w:rPr>
        <w:t>2. MISIÓN Y VISIÓN DEL LABORATORIO DE METROLOGÍA DIMENSIONAL.</w:t>
      </w: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r w:rsidRPr="000B3491">
        <w:rPr>
          <w:rFonts w:ascii="Candara" w:hAnsi="Candara"/>
          <w:b/>
        </w:rPr>
        <w:t>Misión.</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r w:rsidRPr="000B3491">
        <w:rPr>
          <w:rFonts w:ascii="Candara" w:hAnsi="Candara"/>
        </w:rPr>
        <w:t xml:space="preserve">“El laboratorio de Metrología Dimensional TESCo, provee soluciones competitivas y de calidad en el campo de la Metrología, prestando servicios de ensayos con un laboratorio acreditado por la Entidad Mexicana de Acreditación A. C. </w:t>
      </w:r>
      <w:r w:rsidR="0049567A">
        <w:rPr>
          <w:rFonts w:ascii="Candara" w:hAnsi="Candara"/>
        </w:rPr>
        <w:t>(EMA</w:t>
      </w:r>
      <w:r w:rsidRPr="000B3491">
        <w:rPr>
          <w:rFonts w:ascii="Candara" w:hAnsi="Candara"/>
        </w:rPr>
        <w:t>), con una garantía de calidad y profesionalismo aunada a una inmejorable relación costo/beneficio en nuestros servicios; es un Laboratorio de referencia en medición de piezas de 400 x 400 x 200 mm; ofrece sus servicios al sector público, privado y ciudadanía en general, satisfaciendo las necesidades de integración del Sistema Nacional de Mediciones hacia los requerimientos internacionales, desarrollando una estructura metrológica nacional y de verificación de sistemas de medición; a través de un sistema de calidad basado en la mejora continua.</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r w:rsidRPr="000B3491">
        <w:rPr>
          <w:rFonts w:ascii="Candara" w:hAnsi="Candara"/>
        </w:rPr>
        <w:t>Nuestro principal objetivo es el de brindar un soporte activo a nuestros clientes promoviendo procedimientos metrológicos de calidad.”</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b/>
        </w:rPr>
      </w:pPr>
      <w:r w:rsidRPr="000B3491">
        <w:rPr>
          <w:rFonts w:ascii="Candara" w:hAnsi="Candara"/>
          <w:b/>
        </w:rPr>
        <w:t>Visión.</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r w:rsidRPr="000B3491">
        <w:rPr>
          <w:rFonts w:ascii="Candara" w:hAnsi="Candara"/>
        </w:rPr>
        <w:t>“Ser una organización líder con reconocimiento nacional e internacional en las mediciones, contando con patrones de medición, capital humano e infraestructura acordes a las necesidades metrológicas del país, que se caracteriza por la confiabilidad transparencia y eficiencia de los servicios que brinda.</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r w:rsidRPr="000B3491">
        <w:rPr>
          <w:rFonts w:ascii="Candara" w:hAnsi="Candara"/>
        </w:rPr>
        <w:t>En el 2014 el laboratorio de Metrología Dimensional TESCo reconocido en la sociedad por:</w:t>
      </w:r>
    </w:p>
    <w:p w:rsidR="00F132C9" w:rsidRPr="000B3491" w:rsidRDefault="00F132C9" w:rsidP="00F132C9">
      <w:pPr>
        <w:ind w:left="-284" w:right="-376"/>
        <w:jc w:val="both"/>
        <w:rPr>
          <w:rFonts w:ascii="Candara" w:hAnsi="Candara"/>
        </w:rPr>
      </w:pPr>
    </w:p>
    <w:p w:rsidR="00F132C9" w:rsidRPr="000B3491" w:rsidRDefault="00F132C9" w:rsidP="00F132C9">
      <w:pPr>
        <w:numPr>
          <w:ilvl w:val="0"/>
          <w:numId w:val="38"/>
        </w:numPr>
        <w:ind w:right="-376"/>
        <w:jc w:val="both"/>
        <w:rPr>
          <w:rFonts w:ascii="Candara" w:hAnsi="Candara"/>
        </w:rPr>
      </w:pPr>
      <w:r w:rsidRPr="000B3491">
        <w:rPr>
          <w:rFonts w:ascii="Candara" w:hAnsi="Candara"/>
        </w:rPr>
        <w:t>Las instalaciones de su laboratorio, certificado, dando respuesta a las necesidades de investigación y desarrollo en las empresas”</w: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p>
    <w:p w:rsidR="00F132C9" w:rsidRPr="000B3491" w:rsidRDefault="00F132C9" w:rsidP="00F132C9">
      <w:pPr>
        <w:ind w:left="-284" w:right="-376"/>
        <w:jc w:val="both"/>
        <w:rPr>
          <w:rFonts w:ascii="Candara" w:hAnsi="Candara"/>
          <w:b/>
        </w:rPr>
      </w:pPr>
    </w:p>
    <w:p w:rsidR="00F132C9" w:rsidRDefault="00F132C9" w:rsidP="00F132C9">
      <w:pPr>
        <w:ind w:left="-284" w:right="-376"/>
        <w:jc w:val="both"/>
        <w:rPr>
          <w:rFonts w:ascii="Candara" w:hAnsi="Candara"/>
          <w:b/>
        </w:rPr>
      </w:pPr>
      <w:r w:rsidRPr="000B3491">
        <w:rPr>
          <w:rFonts w:ascii="Candara" w:hAnsi="Candara"/>
          <w:b/>
        </w:rPr>
        <w:t>3. ESTRUCTURA DEL SISTEMA DE GESTIÓN DE CALIDAD</w:t>
      </w:r>
    </w:p>
    <w:p w:rsidR="00904B12" w:rsidRPr="000B3491" w:rsidRDefault="00904B12" w:rsidP="00F132C9">
      <w:pPr>
        <w:ind w:left="-284" w:right="-376"/>
        <w:jc w:val="both"/>
        <w:rPr>
          <w:rFonts w:ascii="Candara" w:hAnsi="Candara"/>
          <w:b/>
        </w:rPr>
      </w:pPr>
    </w:p>
    <w:p w:rsidR="00F132C9" w:rsidRPr="000B3491" w:rsidRDefault="00F132C9" w:rsidP="00F132C9">
      <w:pPr>
        <w:ind w:left="-284" w:right="-376"/>
        <w:jc w:val="both"/>
        <w:rPr>
          <w:rFonts w:ascii="Candara" w:hAnsi="Candara"/>
        </w:rPr>
      </w:pPr>
    </w:p>
    <w:p w:rsidR="00F132C9" w:rsidRPr="000B3491" w:rsidRDefault="00A2399C" w:rsidP="00F132C9">
      <w:pPr>
        <w:ind w:left="-284" w:right="-376"/>
        <w:jc w:val="both"/>
        <w:rPr>
          <w:rFonts w:ascii="Candara" w:hAnsi="Candara"/>
        </w:rPr>
      </w:pPr>
      <w:r>
        <w:rPr>
          <w:rFonts w:ascii="Candara" w:hAnsi="Candara"/>
          <w:noProof/>
          <w:lang w:eastAsia="es-MX"/>
        </w:rPr>
        <mc:AlternateContent>
          <mc:Choice Requires="wpg">
            <w:drawing>
              <wp:anchor distT="0" distB="0" distL="114300" distR="114300" simplePos="0" relativeHeight="2" behindDoc="0" locked="0" layoutInCell="1" allowOverlap="1">
                <wp:simplePos x="0" y="0"/>
                <wp:positionH relativeFrom="column">
                  <wp:posOffset>1485265</wp:posOffset>
                </wp:positionH>
                <wp:positionV relativeFrom="paragraph">
                  <wp:posOffset>24130</wp:posOffset>
                </wp:positionV>
                <wp:extent cx="3446145" cy="3225800"/>
                <wp:effectExtent l="85090" t="100330" r="88265" b="3619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3225800"/>
                          <a:chOff x="2935" y="6175"/>
                          <a:chExt cx="5427" cy="5080"/>
                        </a:xfrm>
                      </wpg:grpSpPr>
                      <wpg:grpSp>
                        <wpg:cNvPr id="4" name="13 Grupo"/>
                        <wpg:cNvGrpSpPr>
                          <a:grpSpLocks/>
                        </wpg:cNvGrpSpPr>
                        <wpg:grpSpPr bwMode="auto">
                          <a:xfrm>
                            <a:off x="2935" y="6175"/>
                            <a:ext cx="5427" cy="5080"/>
                            <a:chOff x="0" y="0"/>
                            <a:chExt cx="34459" cy="32258"/>
                          </a:xfrm>
                        </wpg:grpSpPr>
                        <wps:wsp>
                          <wps:cNvPr id="6" name="1 Triángulo isósceles"/>
                          <wps:cNvSpPr>
                            <a:spLocks noChangeArrowheads="1"/>
                          </wps:cNvSpPr>
                          <wps:spPr bwMode="auto">
                            <a:xfrm>
                              <a:off x="0" y="0"/>
                              <a:ext cx="34459" cy="32258"/>
                            </a:xfrm>
                            <a:prstGeom prst="triangle">
                              <a:avLst>
                                <a:gd name="adj" fmla="val 50000"/>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32C9" w:rsidRPr="00D27091" w:rsidRDefault="00F132C9" w:rsidP="00F132C9">
                                <w:pPr>
                                  <w:rPr>
                                    <w:rFonts w:ascii="Century Gothic" w:hAnsi="Century Gothic"/>
                                  </w:rPr>
                                </w:pPr>
                              </w:p>
                            </w:txbxContent>
                          </wps:txbx>
                          <wps:bodyPr rot="0" vert="horz" wrap="square" lIns="91440" tIns="45720" rIns="91440" bIns="45720" anchor="ctr" anchorCtr="0" upright="1">
                            <a:noAutofit/>
                          </wps:bodyPr>
                        </wps:wsp>
                        <wps:wsp>
                          <wps:cNvPr id="7" name="2 Conector recto"/>
                          <wps:cNvCnPr>
                            <a:cxnSpLocks noChangeShapeType="1"/>
                          </wps:cNvCnPr>
                          <wps:spPr bwMode="auto">
                            <a:xfrm>
                              <a:off x="11684" y="10498"/>
                              <a:ext cx="11091" cy="0"/>
                            </a:xfrm>
                            <a:prstGeom prst="line">
                              <a:avLst/>
                            </a:prstGeom>
                            <a:noFill/>
                            <a:ln w="6350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3 Conector recto"/>
                          <wps:cNvCnPr>
                            <a:cxnSpLocks noChangeShapeType="1"/>
                          </wps:cNvCnPr>
                          <wps:spPr bwMode="auto">
                            <a:xfrm>
                              <a:off x="8297" y="17018"/>
                              <a:ext cx="17780" cy="0"/>
                            </a:xfrm>
                            <a:prstGeom prst="line">
                              <a:avLst/>
                            </a:prstGeom>
                            <a:noFill/>
                            <a:ln w="6350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4 Conector recto"/>
                          <wps:cNvCnPr>
                            <a:cxnSpLocks noChangeShapeType="1"/>
                          </wps:cNvCnPr>
                          <wps:spPr bwMode="auto">
                            <a:xfrm>
                              <a:off x="4572" y="24214"/>
                              <a:ext cx="25480" cy="0"/>
                            </a:xfrm>
                            <a:prstGeom prst="line">
                              <a:avLst/>
                            </a:prstGeom>
                            <a:noFill/>
                            <a:ln w="6350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0" name="5 Cuadro de texto"/>
                        <wps:cNvSpPr txBox="1">
                          <a:spLocks noChangeArrowheads="1"/>
                        </wps:cNvSpPr>
                        <wps:spPr bwMode="auto">
                          <a:xfrm>
                            <a:off x="4988" y="6881"/>
                            <a:ext cx="1305"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D27091" w:rsidRDefault="00F132C9" w:rsidP="00F132C9">
                              <w:pPr>
                                <w:jc w:val="center"/>
                                <w:rPr>
                                  <w:rFonts w:ascii="Century Gothic" w:hAnsi="Century Gothic"/>
                                  <w:b/>
                                  <w:sz w:val="22"/>
                                </w:rPr>
                              </w:pPr>
                              <w:r w:rsidRPr="00D27091">
                                <w:rPr>
                                  <w:rFonts w:ascii="Century Gothic" w:hAnsi="Century Gothic"/>
                                  <w:b/>
                                  <w:sz w:val="22"/>
                                </w:rPr>
                                <w:t xml:space="preserve">Manual </w:t>
                              </w:r>
                              <w:r>
                                <w:rPr>
                                  <w:rFonts w:ascii="Century Gothic" w:hAnsi="Century Gothic"/>
                                  <w:b/>
                                  <w:sz w:val="22"/>
                                </w:rPr>
                                <w:t>de C</w:t>
                              </w:r>
                              <w:r w:rsidRPr="00D27091">
                                <w:rPr>
                                  <w:rFonts w:ascii="Century Gothic" w:hAnsi="Century Gothic"/>
                                  <w:b/>
                                  <w:sz w:val="22"/>
                                </w:rPr>
                                <w:t>alidad</w:t>
                              </w:r>
                            </w:p>
                          </w:txbxContent>
                        </wps:txbx>
                        <wps:bodyPr rot="0" vert="horz" wrap="square" lIns="91440" tIns="45720" rIns="91440" bIns="45720" anchor="t" anchorCtr="0" upright="1">
                          <a:noAutofit/>
                        </wps:bodyPr>
                      </wps:wsp>
                      <wps:wsp>
                        <wps:cNvPr id="11" name="6 Cuadro de texto"/>
                        <wps:cNvSpPr txBox="1">
                          <a:spLocks noChangeArrowheads="1"/>
                        </wps:cNvSpPr>
                        <wps:spPr bwMode="auto">
                          <a:xfrm>
                            <a:off x="4611" y="8036"/>
                            <a:ext cx="2080"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D27091" w:rsidRDefault="00F132C9" w:rsidP="00F132C9">
                              <w:pPr>
                                <w:jc w:val="center"/>
                                <w:rPr>
                                  <w:rFonts w:ascii="Century Gothic" w:hAnsi="Century Gothic"/>
                                  <w:b/>
                                  <w:sz w:val="22"/>
                                </w:rPr>
                              </w:pPr>
                              <w:r w:rsidRPr="00D27091">
                                <w:rPr>
                                  <w:rFonts w:ascii="Century Gothic" w:hAnsi="Century Gothic"/>
                                  <w:b/>
                                  <w:sz w:val="22"/>
                                </w:rPr>
                                <w:t>Procedimientos de Calidad</w:t>
                              </w:r>
                            </w:p>
                          </w:txbxContent>
                        </wps:txbx>
                        <wps:bodyPr rot="0" vert="horz" wrap="square" lIns="91440" tIns="45720" rIns="91440" bIns="45720" anchor="t" anchorCtr="0" upright="1">
                          <a:noAutofit/>
                        </wps:bodyPr>
                      </wps:wsp>
                      <wps:wsp>
                        <wps:cNvPr id="12" name="7 Cuadro de texto"/>
                        <wps:cNvSpPr txBox="1">
                          <a:spLocks noChangeArrowheads="1"/>
                        </wps:cNvSpPr>
                        <wps:spPr bwMode="auto">
                          <a:xfrm>
                            <a:off x="4875" y="9229"/>
                            <a:ext cx="160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D27091" w:rsidRDefault="00F132C9" w:rsidP="00F132C9">
                              <w:pPr>
                                <w:rPr>
                                  <w:rFonts w:ascii="Century Gothic" w:hAnsi="Century Gothic"/>
                                  <w:b/>
                                  <w:sz w:val="22"/>
                                </w:rPr>
                              </w:pPr>
                              <w:r w:rsidRPr="00D27091">
                                <w:rPr>
                                  <w:rFonts w:ascii="Century Gothic" w:hAnsi="Century Gothic"/>
                                  <w:b/>
                                  <w:sz w:val="22"/>
                                </w:rPr>
                                <w:t>Instructivos</w:t>
                              </w:r>
                            </w:p>
                          </w:txbxContent>
                        </wps:txbx>
                        <wps:bodyPr rot="0" vert="horz" wrap="square" lIns="91440" tIns="45720" rIns="91440" bIns="45720" anchor="t" anchorCtr="0" upright="1">
                          <a:noAutofit/>
                        </wps:bodyPr>
                      </wps:wsp>
                      <wps:wsp>
                        <wps:cNvPr id="13" name="8 Cuadro de texto"/>
                        <wps:cNvSpPr txBox="1">
                          <a:spLocks noChangeArrowheads="1"/>
                        </wps:cNvSpPr>
                        <wps:spPr bwMode="auto">
                          <a:xfrm>
                            <a:off x="3502" y="10455"/>
                            <a:ext cx="430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32C9" w:rsidRPr="00D27091" w:rsidRDefault="00F132C9" w:rsidP="00F132C9">
                              <w:pPr>
                                <w:jc w:val="center"/>
                                <w:rPr>
                                  <w:rFonts w:ascii="Century Gothic" w:hAnsi="Century Gothic"/>
                                  <w:b/>
                                  <w:sz w:val="22"/>
                                </w:rPr>
                              </w:pPr>
                              <w:r>
                                <w:rPr>
                                  <w:rFonts w:ascii="Century Gothic" w:hAnsi="Century Gothic"/>
                                  <w:b/>
                                  <w:sz w:val="22"/>
                                </w:rPr>
                                <w:t xml:space="preserve">Formatos y </w:t>
                              </w:r>
                              <w:r w:rsidRPr="00D27091">
                                <w:rPr>
                                  <w:rFonts w:ascii="Century Gothic" w:hAnsi="Century Gothic"/>
                                  <w:b/>
                                  <w:sz w:val="22"/>
                                </w:rPr>
                                <w:t>Registros</w:t>
                              </w:r>
                              <w:r>
                                <w:rPr>
                                  <w:rFonts w:ascii="Century Gothic" w:hAnsi="Century Gothic"/>
                                  <w:b/>
                                  <w:sz w:val="22"/>
                                </w:rPr>
                                <w:t xml:space="preserve"> de Calidad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4" style="position:absolute;left:0;text-align:left;margin-left:116.95pt;margin-top:1.9pt;width:271.35pt;height:254pt;z-index:2" coordorigin="2935,6175" coordsize="5427,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">
                <v:group id="13 Grupo" o:spid="_x0000_s1055" style="position:absolute;left:2935;top:6175;width:5427;height:5080" coordsize="34459,3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 Triángulo isósceles" o:spid="_x0000_s1056" type="#_x0000_t5" style="position:absolute;width:34459;height:32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jfMMA&#10;AADaAAAADwAAAGRycy9kb3ducmV2LnhtbESPQWvCQBSE7wX/w/KEXopu6iFKdBUVApb20sSLt0f2&#10;mQSzb9PsmsR/7xYKPQ4z8w2z2Y2mET11rras4H0egSAurK65VHDO09kKhPPIGhvLpOBBDnbbycsG&#10;E20H/qY+86UIEHYJKqi8bxMpXVGRQTe3LXHwrrYz6IPsSqk7HALcNHIRRbE0WHNYqLClY0XFLbsb&#10;BZev1L7pzzxd8sfxEJ0KTJf9j1Kv03G/BuFp9P/hv/ZJK4jh90q4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jfMMAAADaAAAADwAAAAAAAAAAAAAAAACYAgAAZHJzL2Rv&#10;d25yZXYueG1sUEsFBgAAAAAEAAQA9QAAAIgDAAAAAA==&#10;" strokecolor="#9bbb59" strokeweight="5pt">
                    <v:stroke linestyle="thickThin"/>
                    <v:shadow color="#868686"/>
                    <v:textbox>
                      <w:txbxContent>
                        <w:p w:rsidR="00F132C9" w:rsidRPr="00D27091" w:rsidRDefault="00F132C9" w:rsidP="00F132C9">
                          <w:pPr>
                            <w:rPr>
                              <w:rFonts w:ascii="Century Gothic" w:hAnsi="Century Gothic"/>
                            </w:rPr>
                          </w:pPr>
                        </w:p>
                      </w:txbxContent>
                    </v:textbox>
                  </v:shape>
                  <v:line id="2 Conector recto" o:spid="_x0000_s1057" style="position:absolute;visibility:visible;mso-wrap-style:square" from="11684,10498" to="22775,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2MgcMAAADaAAAADwAAAGRycy9kb3ducmV2LnhtbESPQWvCQBSE7wX/w/IEb3WjWC3RTZC0&#10;0l6b2kJvj+wzCWbfxuyaxH/fLQg9DjPzDbNLR9OInjpXW1awmEcgiAuray4VHD8Pj88gnEfW2Fgm&#10;BTdykCaThx3G2g78QX3uSxEg7GJUUHnfxlK6oiKDbm5b4uCdbGfQB9mVUnc4BLhp5DKK1tJgzWGh&#10;wpayiopzfjUK8kv28ibtrXm6/Ni6z1bl1/froNRsOu63IDyN/j98b79rBRv4uxJu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djIHDAAAA2gAAAA8AAAAAAAAAAAAA&#10;AAAAoQIAAGRycy9kb3ducmV2LnhtbFBLBQYAAAAABAAEAPkAAACRAwAAAAA=&#10;" strokecolor="#9bbb59" strokeweight="5pt">
                    <v:shadow color="#868686"/>
                  </v:line>
                  <v:line id="3 Conector recto" o:spid="_x0000_s1058" style="position:absolute;visibility:visible;mso-wrap-style:square" from="8297,17018" to="26077,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Y878AAADaAAAADwAAAGRycy9kb3ducmV2LnhtbERPy4rCMBTdC/5DuMLsNHUYB6lGkToy&#10;s7U+wN2lubbF5qY2sa1/bxbCLA/nvVz3phItNa60rGA6iUAQZ1aXnCs4HnbjOQjnkTVWlknBkxys&#10;V8PBEmNtO95Tm/pchBB2MSoovK9jKV1WkEE3sTVx4K62MegDbHKpG+xCuKnkZxR9S4Mlh4YCa0oK&#10;ym7pwyhI78n2V9pnNbtfbNkmX/np/NMp9THqNwsQnnr/L367/7SCsDVcCTdAr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IY878AAADaAAAADwAAAAAAAAAAAAAAAACh&#10;AgAAZHJzL2Rvd25yZXYueG1sUEsFBgAAAAAEAAQA+QAAAI0DAAAAAA==&#10;" strokecolor="#9bbb59" strokeweight="5pt">
                    <v:shadow color="#868686"/>
                  </v:line>
                  <v:line id="4 Conector recto" o:spid="_x0000_s1059" style="position:absolute;visibility:visible;mso-wrap-style:square" from="4572,24214" to="30052,2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69aMMAAADaAAAADwAAAGRycy9kb3ducmV2LnhtbESPQWvCQBSE7wX/w/IEb3WjWLHRTZC0&#10;0l6b2kJvj+wzCWbfxuyaxH/fLQg9DjPzDbNLR9OInjpXW1awmEcgiAuray4VHD8PjxsQziNrbCyT&#10;ghs5SJPJww5jbQf+oD73pQgQdjEqqLxvYyldUZFBN7ctcfBOtjPog+xKqTscAtw0chlFa2mw5rBQ&#10;YUtZRcU5vxoF+SV7eZP21jxdfmzdZ6vy6/t1UGo2HfdbEJ5G/x++t9+1gmf4uxJu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OvWjDAAAA2gAAAA8AAAAAAAAAAAAA&#10;AAAAoQIAAGRycy9kb3ducmV2LnhtbFBLBQYAAAAABAAEAPkAAACRAwAAAAA=&#10;" strokecolor="#9bbb59" strokeweight="5pt">
                    <v:shadow color="#868686"/>
                  </v:line>
                </v:group>
                <v:shape id="5 Cuadro de texto" o:spid="_x0000_s1060" type="#_x0000_t202" style="position:absolute;left:4988;top:6881;width:1305;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F132C9" w:rsidRPr="00D27091" w:rsidRDefault="00F132C9" w:rsidP="00F132C9">
                        <w:pPr>
                          <w:jc w:val="center"/>
                          <w:rPr>
                            <w:rFonts w:ascii="Century Gothic" w:hAnsi="Century Gothic"/>
                            <w:b/>
                            <w:sz w:val="22"/>
                          </w:rPr>
                        </w:pPr>
                        <w:r w:rsidRPr="00D27091">
                          <w:rPr>
                            <w:rFonts w:ascii="Century Gothic" w:hAnsi="Century Gothic"/>
                            <w:b/>
                            <w:sz w:val="22"/>
                          </w:rPr>
                          <w:t xml:space="preserve">Manual </w:t>
                        </w:r>
                        <w:r>
                          <w:rPr>
                            <w:rFonts w:ascii="Century Gothic" w:hAnsi="Century Gothic"/>
                            <w:b/>
                            <w:sz w:val="22"/>
                          </w:rPr>
                          <w:t>de C</w:t>
                        </w:r>
                        <w:r w:rsidRPr="00D27091">
                          <w:rPr>
                            <w:rFonts w:ascii="Century Gothic" w:hAnsi="Century Gothic"/>
                            <w:b/>
                            <w:sz w:val="22"/>
                          </w:rPr>
                          <w:t>alidad</w:t>
                        </w:r>
                      </w:p>
                    </w:txbxContent>
                  </v:textbox>
                </v:shape>
                <v:shape id="6 Cuadro de texto" o:spid="_x0000_s1061" type="#_x0000_t202" style="position:absolute;left:4611;top:8036;width:20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F132C9" w:rsidRPr="00D27091" w:rsidRDefault="00F132C9" w:rsidP="00F132C9">
                        <w:pPr>
                          <w:jc w:val="center"/>
                          <w:rPr>
                            <w:rFonts w:ascii="Century Gothic" w:hAnsi="Century Gothic"/>
                            <w:b/>
                            <w:sz w:val="22"/>
                          </w:rPr>
                        </w:pPr>
                        <w:r w:rsidRPr="00D27091">
                          <w:rPr>
                            <w:rFonts w:ascii="Century Gothic" w:hAnsi="Century Gothic"/>
                            <w:b/>
                            <w:sz w:val="22"/>
                          </w:rPr>
                          <w:t>Procedimientos de Calidad</w:t>
                        </w:r>
                      </w:p>
                    </w:txbxContent>
                  </v:textbox>
                </v:shape>
                <v:shape id="7 Cuadro de texto" o:spid="_x0000_s1062" type="#_x0000_t202" style="position:absolute;left:4875;top:9229;width:16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F132C9" w:rsidRPr="00D27091" w:rsidRDefault="00F132C9" w:rsidP="00F132C9">
                        <w:pPr>
                          <w:rPr>
                            <w:rFonts w:ascii="Century Gothic" w:hAnsi="Century Gothic"/>
                            <w:b/>
                            <w:sz w:val="22"/>
                          </w:rPr>
                        </w:pPr>
                        <w:r w:rsidRPr="00D27091">
                          <w:rPr>
                            <w:rFonts w:ascii="Century Gothic" w:hAnsi="Century Gothic"/>
                            <w:b/>
                            <w:sz w:val="22"/>
                          </w:rPr>
                          <w:t>Instructivos</w:t>
                        </w:r>
                      </w:p>
                    </w:txbxContent>
                  </v:textbox>
                </v:shape>
                <v:shape id="8 Cuadro de texto" o:spid="_x0000_s1063" type="#_x0000_t202" style="position:absolute;left:3502;top:10455;width:430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F132C9" w:rsidRPr="00D27091" w:rsidRDefault="00F132C9" w:rsidP="00F132C9">
                        <w:pPr>
                          <w:jc w:val="center"/>
                          <w:rPr>
                            <w:rFonts w:ascii="Century Gothic" w:hAnsi="Century Gothic"/>
                            <w:b/>
                            <w:sz w:val="22"/>
                          </w:rPr>
                        </w:pPr>
                        <w:r>
                          <w:rPr>
                            <w:rFonts w:ascii="Century Gothic" w:hAnsi="Century Gothic"/>
                            <w:b/>
                            <w:sz w:val="22"/>
                          </w:rPr>
                          <w:t xml:space="preserve">Formatos y </w:t>
                        </w:r>
                        <w:r w:rsidRPr="00D27091">
                          <w:rPr>
                            <w:rFonts w:ascii="Century Gothic" w:hAnsi="Century Gothic"/>
                            <w:b/>
                            <w:sz w:val="22"/>
                          </w:rPr>
                          <w:t>Registros</w:t>
                        </w:r>
                        <w:r>
                          <w:rPr>
                            <w:rFonts w:ascii="Century Gothic" w:hAnsi="Century Gothic"/>
                            <w:b/>
                            <w:sz w:val="22"/>
                          </w:rPr>
                          <w:t xml:space="preserve"> de Calidad</w:t>
                        </w:r>
                      </w:p>
                    </w:txbxContent>
                  </v:textbox>
                </v:shape>
              </v:group>
            </w:pict>
          </mc:Fallback>
        </mc:AlternateContent>
      </w: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ind w:left="-284" w:right="-376"/>
        <w:jc w:val="both"/>
        <w:rPr>
          <w:rFonts w:ascii="Candara" w:hAnsi="Candara"/>
        </w:rPr>
      </w:pPr>
    </w:p>
    <w:p w:rsidR="00F132C9" w:rsidRPr="000B3491" w:rsidRDefault="00F132C9" w:rsidP="00F132C9">
      <w:pPr>
        <w:rPr>
          <w:rFonts w:ascii="Candara" w:hAnsi="Candara"/>
        </w:rPr>
      </w:pPr>
    </w:p>
    <w:p w:rsidR="00F132C9" w:rsidRPr="000B3491" w:rsidRDefault="00F132C9" w:rsidP="00F132C9">
      <w:pPr>
        <w:rPr>
          <w:rFonts w:ascii="Candara" w:hAnsi="Candara"/>
        </w:rPr>
      </w:pPr>
    </w:p>
    <w:p w:rsidR="00F132C9" w:rsidRPr="000B3491" w:rsidRDefault="00F132C9" w:rsidP="00F132C9">
      <w:pPr>
        <w:tabs>
          <w:tab w:val="left" w:pos="4467"/>
        </w:tabs>
        <w:jc w:val="center"/>
        <w:rPr>
          <w:rFonts w:ascii="Candara" w:hAnsi="Candara"/>
          <w:b/>
        </w:rPr>
      </w:pPr>
      <w:r w:rsidRPr="000B3491">
        <w:rPr>
          <w:rFonts w:ascii="Candara" w:hAnsi="Candara"/>
          <w:b/>
        </w:rPr>
        <w:t>Figura No. 2 Estructura del SG</w:t>
      </w:r>
    </w:p>
    <w:p w:rsidR="00F132C9" w:rsidRPr="000B3491" w:rsidRDefault="00F132C9" w:rsidP="00F132C9">
      <w:pPr>
        <w:tabs>
          <w:tab w:val="left" w:pos="4467"/>
        </w:tabs>
        <w:jc w:val="both"/>
        <w:rPr>
          <w:rFonts w:ascii="Candara" w:hAnsi="Candara"/>
        </w:rPr>
      </w:pPr>
    </w:p>
    <w:p w:rsidR="00F132C9" w:rsidRPr="000B3491" w:rsidRDefault="00F132C9" w:rsidP="00F132C9">
      <w:pPr>
        <w:tabs>
          <w:tab w:val="left" w:pos="4467"/>
        </w:tabs>
        <w:jc w:val="both"/>
        <w:rPr>
          <w:rFonts w:ascii="Candara" w:hAnsi="Candara"/>
        </w:rPr>
      </w:pPr>
    </w:p>
    <w:p w:rsidR="00F132C9" w:rsidRPr="000B3491" w:rsidRDefault="00F132C9" w:rsidP="00F132C9">
      <w:pPr>
        <w:tabs>
          <w:tab w:val="left" w:pos="4467"/>
        </w:tabs>
        <w:jc w:val="both"/>
        <w:rPr>
          <w:rFonts w:ascii="Candara" w:hAnsi="Candara"/>
        </w:rPr>
      </w:pPr>
      <w:r w:rsidRPr="000B3491">
        <w:rPr>
          <w:rFonts w:ascii="Candara" w:hAnsi="Candara"/>
        </w:rPr>
        <w:t>Tal como se indica, el Sistema de Gestión de Calidad del Laboratorio de Metrología Dimensional, está conformado por su Manual de Calidad, Procedimientos de Calidad, Instructivos, Formatos y Registros de Calidad.</w:t>
      </w:r>
    </w:p>
    <w:p w:rsidR="00F132C9" w:rsidRPr="000B3491" w:rsidRDefault="00F132C9" w:rsidP="00F132C9">
      <w:pPr>
        <w:tabs>
          <w:tab w:val="left" w:pos="4467"/>
        </w:tabs>
        <w:jc w:val="both"/>
        <w:rPr>
          <w:rFonts w:ascii="Candara" w:hAnsi="Candara"/>
        </w:rPr>
      </w:pPr>
      <w:r w:rsidRPr="000B3491">
        <w:rPr>
          <w:rFonts w:ascii="Candara" w:hAnsi="Candara"/>
        </w:rPr>
        <w:t>Los requisitos genéricos del SG están especificados por la norma, en tanto los requisitos del servicio son establecidos por el Laboratorio de Metrología Dimensional del TESCo, sus clientes.</w:t>
      </w:r>
    </w:p>
    <w:p w:rsidR="00F132C9" w:rsidRDefault="00F132C9" w:rsidP="00F132C9">
      <w:pPr>
        <w:tabs>
          <w:tab w:val="left" w:pos="4467"/>
        </w:tabs>
        <w:jc w:val="both"/>
        <w:rPr>
          <w:rFonts w:ascii="Candara" w:hAnsi="Candara"/>
        </w:rPr>
      </w:pPr>
    </w:p>
    <w:p w:rsidR="00F132C9" w:rsidRDefault="00F132C9" w:rsidP="00F132C9">
      <w:pPr>
        <w:tabs>
          <w:tab w:val="left" w:pos="4467"/>
        </w:tabs>
        <w:jc w:val="both"/>
        <w:rPr>
          <w:rFonts w:ascii="Candara" w:hAnsi="Candara"/>
        </w:rPr>
      </w:pPr>
    </w:p>
    <w:p w:rsidR="00F132C9" w:rsidRDefault="00F132C9" w:rsidP="00F132C9">
      <w:pPr>
        <w:tabs>
          <w:tab w:val="left" w:pos="4467"/>
        </w:tabs>
        <w:jc w:val="both"/>
        <w:rPr>
          <w:rFonts w:ascii="Candara" w:hAnsi="Candara"/>
        </w:rPr>
      </w:pPr>
    </w:p>
    <w:p w:rsidR="00F132C9" w:rsidRDefault="00F132C9" w:rsidP="00F132C9">
      <w:pPr>
        <w:tabs>
          <w:tab w:val="left" w:pos="4467"/>
        </w:tabs>
        <w:jc w:val="both"/>
        <w:rPr>
          <w:rFonts w:ascii="Candara" w:hAnsi="Candara"/>
        </w:rPr>
      </w:pPr>
    </w:p>
    <w:p w:rsidR="0099055E" w:rsidRDefault="0099055E" w:rsidP="00F132C9">
      <w:pPr>
        <w:tabs>
          <w:tab w:val="left" w:pos="4467"/>
        </w:tabs>
        <w:jc w:val="both"/>
        <w:rPr>
          <w:rFonts w:ascii="Candara" w:hAnsi="Candara"/>
        </w:rPr>
      </w:pPr>
    </w:p>
    <w:p w:rsidR="0099055E" w:rsidRDefault="0099055E" w:rsidP="00F132C9">
      <w:pPr>
        <w:tabs>
          <w:tab w:val="left" w:pos="4467"/>
        </w:tabs>
        <w:jc w:val="both"/>
        <w:rPr>
          <w:rFonts w:ascii="Candara" w:hAnsi="Candara"/>
        </w:rPr>
      </w:pPr>
    </w:p>
    <w:p w:rsidR="0099055E" w:rsidRDefault="0099055E" w:rsidP="00F132C9">
      <w:pPr>
        <w:tabs>
          <w:tab w:val="left" w:pos="4467"/>
        </w:tabs>
        <w:jc w:val="both"/>
        <w:rPr>
          <w:rFonts w:ascii="Candara" w:hAnsi="Candara"/>
        </w:rPr>
      </w:pPr>
    </w:p>
    <w:p w:rsidR="0099055E" w:rsidRPr="000B3491" w:rsidRDefault="0099055E" w:rsidP="00F132C9">
      <w:pPr>
        <w:tabs>
          <w:tab w:val="left" w:pos="4467"/>
        </w:tabs>
        <w:jc w:val="both"/>
        <w:rPr>
          <w:rFonts w:ascii="Candara" w:hAnsi="Candara"/>
        </w:rPr>
      </w:pPr>
    </w:p>
    <w:p w:rsidR="0049567A" w:rsidRDefault="0049567A" w:rsidP="00F132C9">
      <w:pPr>
        <w:tabs>
          <w:tab w:val="left" w:pos="4467"/>
        </w:tabs>
        <w:jc w:val="both"/>
        <w:rPr>
          <w:rFonts w:ascii="Candara" w:hAnsi="Candara"/>
          <w:b/>
        </w:rPr>
      </w:pPr>
    </w:p>
    <w:p w:rsidR="0049567A" w:rsidRDefault="0049567A" w:rsidP="00F132C9">
      <w:pPr>
        <w:tabs>
          <w:tab w:val="left" w:pos="4467"/>
        </w:tabs>
        <w:jc w:val="both"/>
        <w:rPr>
          <w:rFonts w:ascii="Candara" w:hAnsi="Candara"/>
          <w:b/>
        </w:rPr>
      </w:pPr>
    </w:p>
    <w:p w:rsidR="0049567A" w:rsidRDefault="0049567A" w:rsidP="00F132C9">
      <w:pPr>
        <w:tabs>
          <w:tab w:val="left" w:pos="4467"/>
        </w:tabs>
        <w:jc w:val="both"/>
        <w:rPr>
          <w:rFonts w:ascii="Candara" w:hAnsi="Candara"/>
          <w:b/>
        </w:rPr>
      </w:pPr>
    </w:p>
    <w:p w:rsidR="00F132C9" w:rsidRPr="000B3491" w:rsidRDefault="00F132C9" w:rsidP="00F132C9">
      <w:pPr>
        <w:tabs>
          <w:tab w:val="left" w:pos="4467"/>
        </w:tabs>
        <w:jc w:val="both"/>
        <w:rPr>
          <w:rFonts w:ascii="Candara" w:hAnsi="Candara"/>
          <w:b/>
        </w:rPr>
      </w:pPr>
      <w:r w:rsidRPr="000B3491">
        <w:rPr>
          <w:rFonts w:ascii="Candara" w:hAnsi="Candara"/>
          <w:b/>
        </w:rPr>
        <w:t>EXCLUSIONES.</w:t>
      </w:r>
    </w:p>
    <w:p w:rsidR="00F132C9" w:rsidRPr="000B3491" w:rsidRDefault="00F132C9" w:rsidP="00F132C9">
      <w:pPr>
        <w:tabs>
          <w:tab w:val="left" w:pos="4467"/>
        </w:tabs>
        <w:jc w:val="both"/>
        <w:rPr>
          <w:rFonts w:ascii="Candara" w:hAnsi="Candara"/>
        </w:rPr>
      </w:pPr>
    </w:p>
    <w:p w:rsidR="00F132C9" w:rsidRPr="000B3491" w:rsidRDefault="00F132C9" w:rsidP="00F132C9">
      <w:pPr>
        <w:tabs>
          <w:tab w:val="left" w:pos="4467"/>
        </w:tabs>
        <w:jc w:val="both"/>
        <w:rPr>
          <w:rFonts w:ascii="Candara" w:hAnsi="Candara"/>
        </w:rPr>
      </w:pPr>
      <w:r w:rsidRPr="000B3491">
        <w:rPr>
          <w:rFonts w:ascii="Candara" w:hAnsi="Candara"/>
        </w:rPr>
        <w:t xml:space="preserve">El Laboratorio de Metrología Dimensional del TESCo declara las siguientes exclusiones, dada la naturaleza del servicio que proporciona: </w:t>
      </w:r>
    </w:p>
    <w:p w:rsidR="00F132C9" w:rsidRPr="000B3491" w:rsidRDefault="00F132C9" w:rsidP="00F132C9">
      <w:pPr>
        <w:tabs>
          <w:tab w:val="left" w:pos="4467"/>
        </w:tabs>
        <w:jc w:val="both"/>
        <w:rPr>
          <w:rFonts w:ascii="Candara" w:hAnsi="Candara"/>
        </w:rPr>
      </w:pPr>
    </w:p>
    <w:p w:rsidR="00F132C9" w:rsidRPr="000B3491" w:rsidRDefault="00F132C9" w:rsidP="00F132C9">
      <w:pPr>
        <w:tabs>
          <w:tab w:val="left" w:pos="4467"/>
        </w:tabs>
        <w:jc w:val="both"/>
        <w:rPr>
          <w:rFonts w:ascii="Candara" w:hAnsi="Candara"/>
        </w:rPr>
      </w:pPr>
      <w:r w:rsidRPr="000B3491">
        <w:rPr>
          <w:rFonts w:ascii="Candara" w:hAnsi="Candara"/>
          <w:b/>
        </w:rPr>
        <w:t>5.6.2.1</w:t>
      </w:r>
      <w:r w:rsidRPr="000B3491">
        <w:rPr>
          <w:rFonts w:ascii="Candara" w:hAnsi="Candara"/>
        </w:rPr>
        <w:t xml:space="preserve"> Calibración. El LMD_TESCo no ofrece el servicio de calibración ni calibra sus equipos de medición.</w:t>
      </w:r>
    </w:p>
    <w:p w:rsidR="00F132C9" w:rsidRPr="000B3491" w:rsidRDefault="00F132C9" w:rsidP="00F132C9">
      <w:pPr>
        <w:tabs>
          <w:tab w:val="left" w:pos="4467"/>
        </w:tabs>
        <w:jc w:val="both"/>
        <w:rPr>
          <w:rFonts w:ascii="Candara" w:hAnsi="Candara"/>
        </w:rPr>
      </w:pPr>
    </w:p>
    <w:p w:rsidR="00F132C9" w:rsidRPr="000B3491" w:rsidRDefault="00F132C9" w:rsidP="00F132C9">
      <w:pPr>
        <w:tabs>
          <w:tab w:val="left" w:pos="4467"/>
        </w:tabs>
        <w:jc w:val="both"/>
        <w:rPr>
          <w:rFonts w:ascii="Candara" w:hAnsi="Candara"/>
        </w:rPr>
      </w:pPr>
      <w:r w:rsidRPr="000B3491">
        <w:rPr>
          <w:rFonts w:ascii="Candara" w:hAnsi="Candara"/>
          <w:b/>
        </w:rPr>
        <w:t>5.6.2.2</w:t>
      </w:r>
      <w:r w:rsidRPr="000B3491">
        <w:rPr>
          <w:rFonts w:ascii="Candara" w:hAnsi="Candara"/>
        </w:rPr>
        <w:t xml:space="preserve"> Ensayos. El LMD_TESCo no ofrece el servicio de ensayos.</w:t>
      </w:r>
    </w:p>
    <w:p w:rsidR="00F132C9" w:rsidRPr="000B3491" w:rsidRDefault="00F132C9" w:rsidP="00F132C9">
      <w:pPr>
        <w:tabs>
          <w:tab w:val="left" w:pos="4467"/>
        </w:tabs>
        <w:jc w:val="both"/>
        <w:rPr>
          <w:rFonts w:ascii="Candara" w:hAnsi="Candara"/>
        </w:rPr>
      </w:pPr>
    </w:p>
    <w:p w:rsidR="00F132C9" w:rsidRPr="000B3491" w:rsidRDefault="00F132C9" w:rsidP="00F132C9">
      <w:pPr>
        <w:jc w:val="both"/>
        <w:rPr>
          <w:rFonts w:ascii="Candara" w:hAnsi="Candara"/>
        </w:rPr>
      </w:pPr>
      <w:r w:rsidRPr="000B3491">
        <w:rPr>
          <w:rFonts w:ascii="Candara" w:hAnsi="Candara"/>
          <w:b/>
        </w:rPr>
        <w:t>5.7</w:t>
      </w:r>
      <w:r w:rsidRPr="000B3491">
        <w:rPr>
          <w:rFonts w:ascii="Candara" w:hAnsi="Candara"/>
        </w:rPr>
        <w:t xml:space="preserve">  El laboratorio excluye este punto de la norma ya que no se realizan muestreo.</w:t>
      </w:r>
    </w:p>
    <w:p w:rsidR="00F132C9" w:rsidRPr="000B3491" w:rsidRDefault="00F132C9" w:rsidP="00F132C9">
      <w:pPr>
        <w:jc w:val="both"/>
        <w:rPr>
          <w:rFonts w:ascii="Candara" w:hAnsi="Candara"/>
        </w:rPr>
      </w:pPr>
    </w:p>
    <w:p w:rsidR="00F132C9" w:rsidRPr="000B3491" w:rsidRDefault="00F132C9" w:rsidP="00F132C9">
      <w:pPr>
        <w:tabs>
          <w:tab w:val="left" w:pos="4467"/>
        </w:tabs>
        <w:jc w:val="both"/>
        <w:rPr>
          <w:rFonts w:ascii="Candara" w:hAnsi="Candara"/>
        </w:rPr>
      </w:pPr>
      <w:r w:rsidRPr="000B3491">
        <w:rPr>
          <w:rFonts w:ascii="Candara" w:hAnsi="Candara"/>
          <w:b/>
        </w:rPr>
        <w:t>4.4.3</w:t>
      </w:r>
      <w:r w:rsidRPr="000B3491">
        <w:rPr>
          <w:rFonts w:ascii="Candara" w:hAnsi="Candara"/>
        </w:rPr>
        <w:t xml:space="preserve"> No se contratará el servicio de laboratorios externos para que coadyuve a las actividades del LMD_TESCo.</w:t>
      </w:r>
    </w:p>
    <w:p w:rsidR="00F132C9" w:rsidRPr="000B3491" w:rsidRDefault="00F132C9" w:rsidP="00F132C9">
      <w:pPr>
        <w:tabs>
          <w:tab w:val="left" w:pos="4467"/>
        </w:tabs>
        <w:jc w:val="both"/>
        <w:rPr>
          <w:rFonts w:ascii="Candara" w:hAnsi="Candara"/>
        </w:rPr>
      </w:pPr>
    </w:p>
    <w:p w:rsidR="00F132C9" w:rsidRPr="000B3491" w:rsidRDefault="00F132C9" w:rsidP="00F132C9">
      <w:pPr>
        <w:pStyle w:val="xl35"/>
        <w:pBdr>
          <w:left w:val="none" w:sz="0" w:space="0" w:color="auto"/>
        </w:pBdr>
        <w:spacing w:before="0" w:beforeAutospacing="0" w:after="0" w:afterAutospacing="0"/>
        <w:jc w:val="both"/>
        <w:rPr>
          <w:rFonts w:ascii="Candara" w:eastAsia="Times New Roman" w:hAnsi="Candara"/>
          <w:b w:val="0"/>
        </w:rPr>
      </w:pPr>
      <w:r w:rsidRPr="000B3491">
        <w:rPr>
          <w:rFonts w:ascii="Candara" w:hAnsi="Candara"/>
        </w:rPr>
        <w:t xml:space="preserve">5.2.3 </w:t>
      </w:r>
      <w:r w:rsidRPr="000B3491">
        <w:rPr>
          <w:rFonts w:ascii="Candara" w:eastAsia="Times New Roman" w:hAnsi="Candara"/>
          <w:b w:val="0"/>
        </w:rPr>
        <w:t>El LMD_TESCo no utiliza personal técnico de apoyo para llevar a cabo las mediciones de las muestras</w:t>
      </w:r>
      <w:r>
        <w:rPr>
          <w:rFonts w:ascii="Candara" w:eastAsia="Times New Roman" w:hAnsi="Candara"/>
          <w:b w:val="0"/>
        </w:rPr>
        <w:t>.</w:t>
      </w:r>
    </w:p>
    <w:p w:rsidR="0024222C" w:rsidRPr="00ED6549" w:rsidRDefault="0024222C" w:rsidP="0024222C">
      <w:pPr>
        <w:ind w:left="-284" w:right="-376"/>
        <w:rPr>
          <w:rFonts w:ascii="Candara" w:hAnsi="Candara"/>
        </w:rPr>
      </w:pPr>
    </w:p>
    <w:p w:rsidR="0024222C" w:rsidRPr="00ED6549" w:rsidRDefault="0024222C" w:rsidP="0024222C">
      <w:pPr>
        <w:pStyle w:val="xl35"/>
        <w:pBdr>
          <w:left w:val="none" w:sz="0" w:space="0" w:color="auto"/>
        </w:pBdr>
        <w:spacing w:before="0" w:beforeAutospacing="0" w:after="0" w:afterAutospacing="0"/>
        <w:jc w:val="both"/>
        <w:rPr>
          <w:rFonts w:ascii="Candara" w:eastAsia="Times New Roman" w:hAnsi="Candara"/>
        </w:rPr>
      </w:pPr>
      <w:r w:rsidRPr="00ED6549">
        <w:rPr>
          <w:rFonts w:ascii="Candara" w:eastAsia="Times New Roman" w:hAnsi="Candara"/>
        </w:rPr>
        <w:t>4. REQUISITOS RELATIVOS A LA GESTIÓN</w:t>
      </w:r>
    </w:p>
    <w:p w:rsidR="0024222C" w:rsidRPr="00ED6549" w:rsidRDefault="0024222C" w:rsidP="0024222C">
      <w:pPr>
        <w:jc w:val="both"/>
        <w:rPr>
          <w:rFonts w:ascii="Candara" w:hAnsi="Candara" w:cs="Arial"/>
        </w:rPr>
      </w:pPr>
    </w:p>
    <w:p w:rsidR="0024222C" w:rsidRPr="00ED6549" w:rsidRDefault="0024222C" w:rsidP="0024222C">
      <w:pPr>
        <w:pStyle w:val="xl35"/>
        <w:pBdr>
          <w:left w:val="none" w:sz="0" w:space="0" w:color="auto"/>
        </w:pBdr>
        <w:spacing w:before="0" w:beforeAutospacing="0" w:after="0" w:afterAutospacing="0"/>
        <w:jc w:val="both"/>
        <w:rPr>
          <w:rFonts w:ascii="Candara" w:eastAsia="Times New Roman" w:hAnsi="Candara"/>
        </w:rPr>
      </w:pPr>
      <w:r w:rsidRPr="00ED6549">
        <w:rPr>
          <w:rFonts w:ascii="Candara" w:eastAsia="Times New Roman" w:hAnsi="Candara"/>
        </w:rPr>
        <w:t>4.1 Organización</w:t>
      </w:r>
    </w:p>
    <w:p w:rsidR="0024222C" w:rsidRPr="00ED6549" w:rsidRDefault="0024222C" w:rsidP="0024222C">
      <w:pPr>
        <w:jc w:val="both"/>
        <w:rPr>
          <w:rFonts w:ascii="Candara" w:hAnsi="Candara" w:cs="Arial"/>
        </w:rPr>
      </w:pPr>
    </w:p>
    <w:p w:rsidR="0024222C" w:rsidRPr="00ED6549" w:rsidRDefault="0024222C" w:rsidP="0024222C">
      <w:pPr>
        <w:jc w:val="both"/>
        <w:rPr>
          <w:rFonts w:ascii="Candara" w:hAnsi="Candara" w:cs="Arial"/>
        </w:rPr>
      </w:pPr>
      <w:r w:rsidRPr="00ED6549">
        <w:rPr>
          <w:rFonts w:ascii="Candara" w:hAnsi="Candara" w:cs="Arial"/>
          <w:b/>
        </w:rPr>
        <w:t xml:space="preserve">4.1.1 </w:t>
      </w:r>
      <w:r w:rsidRPr="00ED6549">
        <w:rPr>
          <w:rFonts w:ascii="Candara" w:hAnsi="Candara" w:cs="Arial"/>
        </w:rPr>
        <w:t xml:space="preserve">El laboratorio de Metrología Dimensional </w:t>
      </w:r>
      <w:r w:rsidR="00ED6549">
        <w:rPr>
          <w:rFonts w:ascii="Candara" w:hAnsi="Candara" w:cs="Arial"/>
        </w:rPr>
        <w:t xml:space="preserve">(LMD) </w:t>
      </w:r>
      <w:r w:rsidRPr="00ED6549">
        <w:rPr>
          <w:rFonts w:ascii="Candara" w:hAnsi="Candara" w:cs="Arial"/>
        </w:rPr>
        <w:t>forma parte del Tecnológico de Estudios Superiores de Coacalco</w:t>
      </w:r>
      <w:r w:rsidR="00ED6549">
        <w:rPr>
          <w:rFonts w:ascii="Candara" w:hAnsi="Candara" w:cs="Arial"/>
        </w:rPr>
        <w:t xml:space="preserve"> (TESCo)</w:t>
      </w:r>
      <w:r w:rsidRPr="00ED6549">
        <w:rPr>
          <w:rFonts w:ascii="Candara" w:hAnsi="Candara" w:cs="Arial"/>
        </w:rPr>
        <w:t xml:space="preserve">, que en la </w:t>
      </w:r>
      <w:r w:rsidRPr="00ED6549">
        <w:rPr>
          <w:rFonts w:ascii="Candara" w:hAnsi="Candara" w:cs="Arial"/>
          <w:b/>
        </w:rPr>
        <w:t>Gaceta del Gobierno</w:t>
      </w:r>
      <w:r w:rsidRPr="00ED6549">
        <w:rPr>
          <w:rFonts w:ascii="Candara" w:hAnsi="Candara" w:cs="Arial"/>
        </w:rPr>
        <w:t xml:space="preserve"> en su </w:t>
      </w:r>
      <w:r w:rsidRPr="00ED6549">
        <w:rPr>
          <w:rFonts w:ascii="Candara" w:hAnsi="Candara" w:cs="Arial"/>
          <w:b/>
        </w:rPr>
        <w:t>Decreto número 158</w:t>
      </w:r>
      <w:r w:rsidRPr="00ED6549">
        <w:rPr>
          <w:rFonts w:ascii="Candara" w:hAnsi="Candara" w:cs="Arial"/>
        </w:rPr>
        <w:t xml:space="preserve">, </w:t>
      </w:r>
      <w:r w:rsidRPr="00ED6549">
        <w:rPr>
          <w:rFonts w:ascii="Candara" w:hAnsi="Candara" w:cs="Arial"/>
          <w:b/>
        </w:rPr>
        <w:t>Artículo 1</w:t>
      </w:r>
      <w:r w:rsidRPr="00ED6549">
        <w:rPr>
          <w:rFonts w:ascii="Candara" w:hAnsi="Candara" w:cs="Arial"/>
        </w:rPr>
        <w:t xml:space="preserve"> a letra dice: …“Se crea el Tecnológico de Estudios Superiores de Coacalco, como organismo público descentralizado de carácter estatal, con personalidad jurídica y patrimonios propios”... de ahí que el laboratorio es una entidad con responsabilidad legal.</w:t>
      </w:r>
    </w:p>
    <w:p w:rsidR="0024222C" w:rsidRPr="00ED6549" w:rsidRDefault="0024222C" w:rsidP="0024222C">
      <w:pPr>
        <w:pStyle w:val="Sangradetextonormal"/>
        <w:ind w:right="-376"/>
        <w:rPr>
          <w:rFonts w:ascii="Candara" w:hAnsi="Candara" w:cs="Arial"/>
          <w:b/>
          <w:bCs/>
          <w:szCs w:val="24"/>
        </w:rPr>
      </w:pPr>
    </w:p>
    <w:p w:rsidR="0024222C" w:rsidRPr="00ED6549" w:rsidRDefault="0024222C" w:rsidP="00ED6549">
      <w:pPr>
        <w:pStyle w:val="Sangradetextonormal"/>
        <w:ind w:right="49"/>
        <w:jc w:val="both"/>
        <w:rPr>
          <w:rFonts w:ascii="Candara" w:hAnsi="Candara" w:cs="Arial"/>
          <w:b/>
          <w:bCs/>
          <w:szCs w:val="24"/>
        </w:rPr>
      </w:pPr>
      <w:r w:rsidRPr="00ED6549">
        <w:rPr>
          <w:rFonts w:ascii="Candara" w:hAnsi="Candara" w:cs="Arial"/>
          <w:b/>
          <w:bCs/>
          <w:szCs w:val="24"/>
        </w:rPr>
        <w:t>4.1.2</w:t>
      </w:r>
      <w:r w:rsidRPr="00ED6549">
        <w:rPr>
          <w:rFonts w:ascii="Candara" w:hAnsi="Candara" w:cs="Arial"/>
          <w:bCs/>
          <w:szCs w:val="24"/>
        </w:rPr>
        <w:t xml:space="preserve"> El laboratorio </w:t>
      </w:r>
      <w:r w:rsidR="00ED6549">
        <w:rPr>
          <w:rFonts w:ascii="Candara" w:hAnsi="Candara" w:cs="Arial"/>
          <w:bCs/>
          <w:szCs w:val="24"/>
        </w:rPr>
        <w:t xml:space="preserve">de Metrología Dimensional </w:t>
      </w:r>
      <w:r w:rsidR="00E9155A">
        <w:rPr>
          <w:rFonts w:ascii="Candara" w:hAnsi="Candara" w:cs="Arial"/>
          <w:bCs/>
          <w:szCs w:val="24"/>
        </w:rPr>
        <w:t xml:space="preserve">del </w:t>
      </w:r>
      <w:r w:rsidR="00ED6549">
        <w:rPr>
          <w:rFonts w:ascii="Candara" w:hAnsi="Candara" w:cs="Arial"/>
          <w:bCs/>
          <w:szCs w:val="24"/>
        </w:rPr>
        <w:t>T</w:t>
      </w:r>
      <w:r w:rsidR="00E9155A">
        <w:rPr>
          <w:rFonts w:ascii="Candara" w:hAnsi="Candara" w:cs="Arial"/>
          <w:bCs/>
          <w:szCs w:val="24"/>
        </w:rPr>
        <w:t xml:space="preserve">ecnológico de </w:t>
      </w:r>
      <w:r w:rsidR="00ED6549">
        <w:rPr>
          <w:rFonts w:ascii="Candara" w:hAnsi="Candara" w:cs="Arial"/>
          <w:bCs/>
          <w:szCs w:val="24"/>
        </w:rPr>
        <w:t>E</w:t>
      </w:r>
      <w:r w:rsidR="00E9155A">
        <w:rPr>
          <w:rFonts w:ascii="Candara" w:hAnsi="Candara" w:cs="Arial"/>
          <w:bCs/>
          <w:szCs w:val="24"/>
        </w:rPr>
        <w:t xml:space="preserve">studios </w:t>
      </w:r>
      <w:r w:rsidR="00ED6549">
        <w:rPr>
          <w:rFonts w:ascii="Candara" w:hAnsi="Candara" w:cs="Arial"/>
          <w:bCs/>
          <w:szCs w:val="24"/>
        </w:rPr>
        <w:t>S</w:t>
      </w:r>
      <w:r w:rsidR="00E9155A">
        <w:rPr>
          <w:rFonts w:ascii="Candara" w:hAnsi="Candara" w:cs="Arial"/>
          <w:bCs/>
          <w:szCs w:val="24"/>
        </w:rPr>
        <w:t xml:space="preserve">uperiores de </w:t>
      </w:r>
      <w:r w:rsidR="00ED6549">
        <w:rPr>
          <w:rFonts w:ascii="Candara" w:hAnsi="Candara" w:cs="Arial"/>
          <w:bCs/>
          <w:szCs w:val="24"/>
        </w:rPr>
        <w:t>Co</w:t>
      </w:r>
      <w:r w:rsidR="00E9155A">
        <w:rPr>
          <w:rFonts w:ascii="Candara" w:hAnsi="Candara" w:cs="Arial"/>
          <w:bCs/>
          <w:szCs w:val="24"/>
        </w:rPr>
        <w:t>acalco</w:t>
      </w:r>
      <w:r w:rsidR="00ED6549">
        <w:rPr>
          <w:rFonts w:ascii="Candara" w:hAnsi="Candara" w:cs="Arial"/>
          <w:bCs/>
          <w:szCs w:val="24"/>
        </w:rPr>
        <w:t xml:space="preserve"> (LMD_TESCo) </w:t>
      </w:r>
      <w:r w:rsidRPr="00ED6549">
        <w:rPr>
          <w:rFonts w:ascii="Candara" w:hAnsi="Candara" w:cs="Arial"/>
          <w:bCs/>
          <w:szCs w:val="24"/>
        </w:rPr>
        <w:t>se respo</w:t>
      </w:r>
      <w:r w:rsidR="00ED6549">
        <w:rPr>
          <w:rFonts w:ascii="Candara" w:hAnsi="Candara" w:cs="Arial"/>
          <w:bCs/>
          <w:szCs w:val="24"/>
        </w:rPr>
        <w:t>nsabilizara por toda</w:t>
      </w:r>
      <w:r w:rsidRPr="00ED6549">
        <w:rPr>
          <w:rFonts w:ascii="Candara" w:hAnsi="Candara" w:cs="Arial"/>
          <w:bCs/>
          <w:szCs w:val="24"/>
        </w:rPr>
        <w:t xml:space="preserve">s y cada una de las actividades de </w:t>
      </w:r>
      <w:r w:rsidR="00ED6549">
        <w:rPr>
          <w:rFonts w:ascii="Candara" w:hAnsi="Candara" w:cs="Arial"/>
          <w:bCs/>
          <w:szCs w:val="24"/>
        </w:rPr>
        <w:t>medición dentro de sus instalaciones</w:t>
      </w:r>
      <w:r w:rsidRPr="00ED6549">
        <w:rPr>
          <w:rFonts w:ascii="Candara" w:hAnsi="Candara" w:cs="Arial"/>
          <w:bCs/>
          <w:szCs w:val="24"/>
        </w:rPr>
        <w:t xml:space="preserve">, de modo que cumplen los requisitos establecidos en </w:t>
      </w:r>
      <w:r w:rsidR="00ED6549">
        <w:rPr>
          <w:rFonts w:ascii="Candara" w:hAnsi="Candara" w:cs="Arial"/>
          <w:bCs/>
          <w:szCs w:val="24"/>
        </w:rPr>
        <w:t xml:space="preserve">la norma </w:t>
      </w:r>
      <w:r w:rsidR="00E9155A">
        <w:rPr>
          <w:rFonts w:ascii="Candara" w:hAnsi="Candara" w:cs="Arial"/>
          <w:bCs/>
          <w:szCs w:val="24"/>
        </w:rPr>
        <w:t xml:space="preserve">                         </w:t>
      </w:r>
      <w:r w:rsidRPr="00E9155A">
        <w:rPr>
          <w:rFonts w:ascii="Candara" w:hAnsi="Candara" w:cs="Arial"/>
          <w:b/>
          <w:bCs/>
          <w:szCs w:val="24"/>
        </w:rPr>
        <w:t>NMX-EC-17025-IMNC-2006</w:t>
      </w:r>
      <w:r w:rsidRPr="00ED6549">
        <w:rPr>
          <w:rFonts w:ascii="Candara" w:hAnsi="Candara" w:cs="Arial"/>
          <w:bCs/>
          <w:szCs w:val="24"/>
        </w:rPr>
        <w:t>, y satisfacen las necesidades del cliente, autoridades reglamentarias y organizaciones que nos otorgan reconocimiento.</w:t>
      </w:r>
    </w:p>
    <w:p w:rsidR="0024222C" w:rsidRPr="00ED6549" w:rsidRDefault="0024222C" w:rsidP="00ED6549">
      <w:pPr>
        <w:pStyle w:val="Sangradetextonormal"/>
        <w:ind w:right="49"/>
        <w:rPr>
          <w:rFonts w:ascii="Candara" w:hAnsi="Candara" w:cs="Arial"/>
          <w:b/>
          <w:bCs/>
          <w:szCs w:val="24"/>
        </w:rPr>
      </w:pPr>
    </w:p>
    <w:p w:rsidR="0024222C" w:rsidRDefault="0024222C" w:rsidP="00ED6549">
      <w:pPr>
        <w:pStyle w:val="Sangradetextonormal"/>
        <w:ind w:right="49"/>
        <w:jc w:val="both"/>
        <w:rPr>
          <w:rFonts w:ascii="Candara" w:hAnsi="Candara" w:cs="Arial"/>
          <w:bCs/>
          <w:szCs w:val="24"/>
        </w:rPr>
      </w:pPr>
      <w:r w:rsidRPr="00ED6549">
        <w:rPr>
          <w:rFonts w:ascii="Candara" w:hAnsi="Candara" w:cs="Arial"/>
          <w:b/>
          <w:bCs/>
          <w:szCs w:val="24"/>
        </w:rPr>
        <w:t xml:space="preserve">4.1.3 </w:t>
      </w:r>
      <w:r w:rsidR="00ED6549">
        <w:rPr>
          <w:rFonts w:ascii="Candara" w:hAnsi="Candara" w:cs="Arial"/>
          <w:bCs/>
          <w:szCs w:val="24"/>
        </w:rPr>
        <w:t>El Sistema de G</w:t>
      </w:r>
      <w:r w:rsidRPr="00ED6549">
        <w:rPr>
          <w:rFonts w:ascii="Candara" w:hAnsi="Candara" w:cs="Arial"/>
          <w:bCs/>
          <w:szCs w:val="24"/>
        </w:rPr>
        <w:t xml:space="preserve">estión </w:t>
      </w:r>
      <w:r w:rsidR="00ED6549">
        <w:rPr>
          <w:rFonts w:ascii="Candara" w:hAnsi="Candara" w:cs="Arial"/>
          <w:bCs/>
          <w:szCs w:val="24"/>
        </w:rPr>
        <w:t xml:space="preserve">de Calidad </w:t>
      </w:r>
      <w:r w:rsidR="00E9155A">
        <w:rPr>
          <w:rFonts w:ascii="Candara" w:hAnsi="Candara" w:cs="Arial"/>
          <w:bCs/>
          <w:szCs w:val="24"/>
        </w:rPr>
        <w:t xml:space="preserve">(SGC) </w:t>
      </w:r>
      <w:r w:rsidRPr="00ED6549">
        <w:rPr>
          <w:rFonts w:ascii="Candara" w:hAnsi="Candara" w:cs="Arial"/>
          <w:bCs/>
          <w:szCs w:val="24"/>
        </w:rPr>
        <w:t>cumple con el trabajo, en las instalaciones permanentes del laboratorio.</w:t>
      </w:r>
    </w:p>
    <w:p w:rsidR="00191E18" w:rsidRDefault="00191E18" w:rsidP="00ED6549">
      <w:pPr>
        <w:pStyle w:val="Sangradetextonormal"/>
        <w:ind w:right="49"/>
        <w:jc w:val="both"/>
        <w:rPr>
          <w:rFonts w:ascii="Candara" w:hAnsi="Candara" w:cs="Arial"/>
          <w:bCs/>
          <w:szCs w:val="24"/>
        </w:rPr>
      </w:pPr>
    </w:p>
    <w:p w:rsidR="00191E18" w:rsidRDefault="00191E18" w:rsidP="00ED6549">
      <w:pPr>
        <w:pStyle w:val="Sangradetextonormal"/>
        <w:ind w:right="49"/>
        <w:jc w:val="both"/>
        <w:rPr>
          <w:rFonts w:ascii="Candara" w:hAnsi="Candara" w:cs="Arial"/>
          <w:bCs/>
          <w:szCs w:val="24"/>
        </w:rPr>
      </w:pPr>
    </w:p>
    <w:p w:rsidR="00191E18" w:rsidRPr="00ED6549" w:rsidRDefault="00191E18" w:rsidP="00ED6549">
      <w:pPr>
        <w:pStyle w:val="Sangradetextonormal"/>
        <w:ind w:right="49"/>
        <w:jc w:val="both"/>
        <w:rPr>
          <w:rFonts w:ascii="Candara" w:hAnsi="Candara" w:cs="Arial"/>
          <w:bCs/>
          <w:szCs w:val="24"/>
        </w:rPr>
      </w:pPr>
    </w:p>
    <w:p w:rsidR="0024222C" w:rsidRPr="00ED6549" w:rsidRDefault="0024222C" w:rsidP="00ED6549">
      <w:pPr>
        <w:pStyle w:val="Sangradetextonormal"/>
        <w:ind w:right="49"/>
        <w:rPr>
          <w:rFonts w:ascii="Candara" w:hAnsi="Candara" w:cs="Arial"/>
          <w:b/>
          <w:bCs/>
          <w:szCs w:val="24"/>
        </w:rPr>
      </w:pPr>
    </w:p>
    <w:p w:rsidR="007B0B1E" w:rsidRDefault="0024222C" w:rsidP="00C14EF0">
      <w:pPr>
        <w:pStyle w:val="Sangradetextonormal"/>
        <w:ind w:right="49"/>
        <w:jc w:val="both"/>
        <w:rPr>
          <w:rFonts w:ascii="Candara" w:hAnsi="Candara" w:cs="Arial"/>
          <w:bCs/>
          <w:szCs w:val="24"/>
        </w:rPr>
      </w:pPr>
      <w:r w:rsidRPr="00ED6549">
        <w:rPr>
          <w:rFonts w:ascii="Candara" w:hAnsi="Candara" w:cs="Arial"/>
          <w:b/>
          <w:bCs/>
          <w:szCs w:val="24"/>
        </w:rPr>
        <w:t xml:space="preserve">4.1.4 </w:t>
      </w:r>
      <w:r w:rsidRPr="00ED6549">
        <w:rPr>
          <w:rFonts w:ascii="Candara" w:hAnsi="Candara" w:cs="Arial"/>
          <w:bCs/>
          <w:szCs w:val="24"/>
        </w:rPr>
        <w:t xml:space="preserve">El </w:t>
      </w:r>
      <w:r w:rsidR="00ED6549">
        <w:rPr>
          <w:rFonts w:ascii="Candara" w:hAnsi="Candara" w:cs="Arial"/>
          <w:bCs/>
          <w:szCs w:val="24"/>
        </w:rPr>
        <w:t>LMD_TESCo</w:t>
      </w:r>
      <w:r w:rsidRPr="00ED6549">
        <w:rPr>
          <w:rFonts w:ascii="Candara" w:hAnsi="Candara" w:cs="Arial"/>
          <w:bCs/>
          <w:szCs w:val="24"/>
        </w:rPr>
        <w:t xml:space="preserve"> </w:t>
      </w:r>
      <w:r w:rsidR="00F86FFB">
        <w:rPr>
          <w:rFonts w:ascii="Candara" w:hAnsi="Candara" w:cs="Arial"/>
          <w:bCs/>
          <w:szCs w:val="24"/>
        </w:rPr>
        <w:t xml:space="preserve">es </w:t>
      </w:r>
      <w:r w:rsidR="00ED6549">
        <w:rPr>
          <w:rFonts w:ascii="Candara" w:hAnsi="Candara" w:cs="Arial"/>
          <w:bCs/>
          <w:szCs w:val="24"/>
        </w:rPr>
        <w:t xml:space="preserve">parte del </w:t>
      </w:r>
      <w:r w:rsidRPr="00ED6549">
        <w:rPr>
          <w:rFonts w:ascii="Candara" w:hAnsi="Candara" w:cs="Arial"/>
          <w:bCs/>
          <w:szCs w:val="24"/>
        </w:rPr>
        <w:t>Tecnológico de Estudios Superiores de Coacalco quien realiza act</w:t>
      </w:r>
      <w:r w:rsidR="00ED6549">
        <w:rPr>
          <w:rFonts w:ascii="Candara" w:hAnsi="Candara" w:cs="Arial"/>
          <w:bCs/>
          <w:szCs w:val="24"/>
        </w:rPr>
        <w:t>ividades distintas a la medición</w:t>
      </w:r>
      <w:r w:rsidRPr="00ED6549">
        <w:rPr>
          <w:rFonts w:ascii="Candara" w:hAnsi="Candara" w:cs="Arial"/>
          <w:bCs/>
          <w:szCs w:val="24"/>
        </w:rPr>
        <w:t xml:space="preserve">, queda descrito el organigrama de </w:t>
      </w:r>
      <w:r w:rsidR="00854175">
        <w:rPr>
          <w:rFonts w:ascii="Candara" w:hAnsi="Candara" w:cs="Arial"/>
          <w:bCs/>
          <w:szCs w:val="24"/>
        </w:rPr>
        <w:t xml:space="preserve"> las figuras </w:t>
      </w:r>
      <w:r w:rsidR="00F86FFB">
        <w:rPr>
          <w:rFonts w:ascii="Candara" w:hAnsi="Candara" w:cs="Arial"/>
          <w:b/>
          <w:bCs/>
          <w:szCs w:val="24"/>
        </w:rPr>
        <w:t xml:space="preserve">Figura </w:t>
      </w:r>
      <w:r w:rsidR="00E9155A">
        <w:rPr>
          <w:rFonts w:ascii="Candara" w:hAnsi="Candara" w:cs="Arial"/>
          <w:b/>
          <w:bCs/>
          <w:szCs w:val="24"/>
        </w:rPr>
        <w:t xml:space="preserve">No. </w:t>
      </w:r>
      <w:r w:rsidR="00F86FFB">
        <w:rPr>
          <w:rFonts w:ascii="Candara" w:hAnsi="Candara" w:cs="Arial"/>
          <w:b/>
          <w:bCs/>
          <w:szCs w:val="24"/>
        </w:rPr>
        <w:t>4.1 y Figura</w:t>
      </w:r>
      <w:r w:rsidR="007B0B1E" w:rsidRPr="00F86FFB">
        <w:rPr>
          <w:rFonts w:ascii="Candara" w:hAnsi="Candara" w:cs="Arial"/>
          <w:b/>
          <w:bCs/>
          <w:szCs w:val="24"/>
        </w:rPr>
        <w:t xml:space="preserve"> </w:t>
      </w:r>
      <w:r w:rsidR="00E9155A">
        <w:rPr>
          <w:rFonts w:ascii="Candara" w:hAnsi="Candara" w:cs="Arial"/>
          <w:b/>
          <w:bCs/>
          <w:szCs w:val="24"/>
        </w:rPr>
        <w:t xml:space="preserve">No. </w:t>
      </w:r>
      <w:r w:rsidR="007B0B1E" w:rsidRPr="00F86FFB">
        <w:rPr>
          <w:rFonts w:ascii="Candara" w:hAnsi="Candara" w:cs="Arial"/>
          <w:b/>
          <w:bCs/>
          <w:szCs w:val="24"/>
        </w:rPr>
        <w:t>4.2</w:t>
      </w:r>
      <w:r w:rsidR="00854175">
        <w:rPr>
          <w:rFonts w:ascii="Candara" w:hAnsi="Candara" w:cs="Arial"/>
          <w:b/>
          <w:bCs/>
          <w:szCs w:val="24"/>
        </w:rPr>
        <w:t xml:space="preserve">. </w:t>
      </w:r>
      <w:r w:rsidR="00854175" w:rsidRPr="00854175">
        <w:rPr>
          <w:rFonts w:ascii="Candara" w:hAnsi="Candara" w:cs="Arial"/>
          <w:bCs/>
          <w:szCs w:val="24"/>
        </w:rPr>
        <w:t>Las funciones</w:t>
      </w:r>
      <w:r w:rsidR="00854175">
        <w:rPr>
          <w:rFonts w:ascii="Candara" w:hAnsi="Candara" w:cs="Arial"/>
          <w:bCs/>
          <w:szCs w:val="24"/>
        </w:rPr>
        <w:t xml:space="preserve"> </w:t>
      </w:r>
      <w:r w:rsidR="00FC2F9E" w:rsidRPr="00854175">
        <w:rPr>
          <w:rFonts w:ascii="Candara" w:hAnsi="Candara" w:cs="Arial"/>
          <w:bCs/>
          <w:szCs w:val="24"/>
        </w:rPr>
        <w:t xml:space="preserve">de cada puesto están descritas en el </w:t>
      </w:r>
      <w:r w:rsidR="00191E18">
        <w:rPr>
          <w:rFonts w:ascii="Candara" w:hAnsi="Candara" w:cs="Arial"/>
          <w:b/>
          <w:bCs/>
          <w:szCs w:val="24"/>
        </w:rPr>
        <w:t>ANEXO</w:t>
      </w:r>
      <w:r w:rsidR="00846232">
        <w:rPr>
          <w:rFonts w:ascii="Candara" w:hAnsi="Candara" w:cs="Arial"/>
          <w:b/>
          <w:bCs/>
          <w:szCs w:val="24"/>
        </w:rPr>
        <w:t xml:space="preserve"> </w:t>
      </w:r>
      <w:r w:rsidR="00846232" w:rsidRPr="00846232">
        <w:rPr>
          <w:rFonts w:ascii="Candara" w:hAnsi="Candara" w:cs="Arial"/>
          <w:b/>
          <w:bCs/>
          <w:szCs w:val="24"/>
        </w:rPr>
        <w:t xml:space="preserve">N </w:t>
      </w:r>
      <w:r w:rsidR="00191E18">
        <w:rPr>
          <w:rFonts w:ascii="Candara" w:hAnsi="Candara" w:cs="Arial"/>
          <w:b/>
          <w:bCs/>
          <w:szCs w:val="24"/>
        </w:rPr>
        <w:t>“</w:t>
      </w:r>
      <w:r w:rsidR="00846232" w:rsidRPr="00846232">
        <w:rPr>
          <w:rFonts w:ascii="Candara" w:hAnsi="Candara" w:cs="Arial"/>
          <w:b/>
          <w:bCs/>
          <w:szCs w:val="24"/>
        </w:rPr>
        <w:t>Descripción de Puestos</w:t>
      </w:r>
      <w:r w:rsidR="00191E18">
        <w:rPr>
          <w:rFonts w:ascii="Candara" w:hAnsi="Candara" w:cs="Arial"/>
          <w:b/>
          <w:bCs/>
          <w:szCs w:val="24"/>
        </w:rPr>
        <w:t>”</w:t>
      </w:r>
      <w:r w:rsidR="00846232">
        <w:rPr>
          <w:rFonts w:ascii="Candara" w:hAnsi="Candara" w:cs="Arial"/>
          <w:b/>
          <w:bCs/>
          <w:szCs w:val="24"/>
        </w:rPr>
        <w:t xml:space="preserve"> </w:t>
      </w:r>
      <w:r w:rsidR="00854175">
        <w:rPr>
          <w:rFonts w:ascii="Candara" w:hAnsi="Candara" w:cs="Arial"/>
          <w:bCs/>
          <w:szCs w:val="24"/>
        </w:rPr>
        <w:t>y</w:t>
      </w:r>
      <w:r w:rsidR="00FC2F9E">
        <w:rPr>
          <w:rFonts w:ascii="Candara" w:hAnsi="Candara" w:cs="Arial"/>
          <w:bCs/>
          <w:szCs w:val="24"/>
        </w:rPr>
        <w:t xml:space="preserve"> las</w:t>
      </w:r>
      <w:r w:rsidR="00854175">
        <w:rPr>
          <w:rFonts w:ascii="Candara" w:hAnsi="Candara" w:cs="Arial"/>
          <w:bCs/>
          <w:szCs w:val="24"/>
        </w:rPr>
        <w:t xml:space="preserve"> responsabilidades</w:t>
      </w:r>
      <w:r w:rsidR="00854175" w:rsidRPr="00854175">
        <w:rPr>
          <w:rFonts w:ascii="Candara" w:hAnsi="Candara" w:cs="Arial"/>
          <w:bCs/>
          <w:szCs w:val="24"/>
        </w:rPr>
        <w:t xml:space="preserve"> </w:t>
      </w:r>
      <w:r w:rsidR="00FC2F9E">
        <w:rPr>
          <w:rFonts w:ascii="Candara" w:hAnsi="Candara" w:cs="Arial"/>
          <w:bCs/>
          <w:szCs w:val="24"/>
        </w:rPr>
        <w:t xml:space="preserve">están marcadas en cada procedimiento en el apartado de </w:t>
      </w:r>
      <w:r w:rsidR="00FC2F9E" w:rsidRPr="00FC2F9E">
        <w:rPr>
          <w:rFonts w:ascii="Candara" w:hAnsi="Candara" w:cs="Arial"/>
          <w:b/>
          <w:bCs/>
          <w:szCs w:val="24"/>
        </w:rPr>
        <w:t>“Responsabilidades”</w:t>
      </w:r>
      <w:r w:rsidR="00FC2F9E">
        <w:rPr>
          <w:rFonts w:ascii="Candara" w:hAnsi="Candara" w:cs="Arial"/>
          <w:bCs/>
          <w:szCs w:val="24"/>
        </w:rPr>
        <w:t xml:space="preserve"> </w:t>
      </w:r>
    </w:p>
    <w:p w:rsidR="008C3346" w:rsidRDefault="008C3346" w:rsidP="00C14EF0">
      <w:pPr>
        <w:pStyle w:val="Sangradetextonormal"/>
        <w:ind w:right="49"/>
        <w:jc w:val="both"/>
        <w:rPr>
          <w:rFonts w:ascii="Candara" w:hAnsi="Candara" w:cs="Arial"/>
          <w:bCs/>
          <w:szCs w:val="24"/>
        </w:rPr>
      </w:pPr>
    </w:p>
    <w:p w:rsidR="008C3346" w:rsidRDefault="008C3346" w:rsidP="00C14EF0">
      <w:pPr>
        <w:pStyle w:val="Sangradetextonormal"/>
        <w:ind w:right="49"/>
        <w:jc w:val="both"/>
        <w:rPr>
          <w:rFonts w:ascii="Candara" w:hAnsi="Candara" w:cs="Arial"/>
          <w:bCs/>
          <w:szCs w:val="24"/>
        </w:rPr>
      </w:pPr>
    </w:p>
    <w:p w:rsidR="00904B12" w:rsidRPr="00854175" w:rsidRDefault="008C3346" w:rsidP="00C14EF0">
      <w:pPr>
        <w:pStyle w:val="Sangradetextonormal"/>
        <w:ind w:right="49"/>
        <w:jc w:val="both"/>
        <w:rPr>
          <w:rFonts w:ascii="Candara" w:hAnsi="Candara" w:cs="Arial"/>
          <w:b/>
          <w:bCs/>
          <w:szCs w:val="24"/>
        </w:rPr>
      </w:pPr>
      <w:r>
        <w:rPr>
          <w:rFonts w:ascii="Candara" w:hAnsi="Candara" w:cs="Arial"/>
          <w:b/>
          <w:bCs/>
          <w:noProof/>
          <w:szCs w:val="24"/>
          <w:lang w:eastAsia="es-MX"/>
        </w:rPr>
        <w:drawing>
          <wp:inline distT="0" distB="0" distL="0" distR="0">
            <wp:extent cx="6591631" cy="4405504"/>
            <wp:effectExtent l="0" t="0" r="0" b="0"/>
            <wp:docPr id="44" name="Imagen 44" descr="C:\Users\DIH-ZRA\Desktop\O_INSPECT\CERFTIFICACIÓN_LMD\SGC\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H-ZRA\Desktop\O_INSPECT\CERFTIFICACIÓN_LMD\SGC\organigra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4799" cy="4407621"/>
                    </a:xfrm>
                    <a:prstGeom prst="rect">
                      <a:avLst/>
                    </a:prstGeom>
                    <a:noFill/>
                    <a:ln>
                      <a:noFill/>
                    </a:ln>
                  </pic:spPr>
                </pic:pic>
              </a:graphicData>
            </a:graphic>
          </wp:inline>
        </w:drawing>
      </w:r>
    </w:p>
    <w:p w:rsidR="0024222C" w:rsidRPr="00ED6549" w:rsidRDefault="0024222C" w:rsidP="0024222C">
      <w:pPr>
        <w:pStyle w:val="Sangradetextonormal"/>
        <w:ind w:right="-376"/>
        <w:rPr>
          <w:rFonts w:ascii="Candara" w:hAnsi="Candara" w:cs="Arial"/>
          <w:b/>
          <w:bCs/>
          <w:vanish/>
          <w:szCs w:val="24"/>
          <w:specVanish/>
        </w:rPr>
      </w:pPr>
    </w:p>
    <w:p w:rsidR="007B0B1E" w:rsidRPr="00C14EF0" w:rsidRDefault="0024222C" w:rsidP="00C14EF0">
      <w:pPr>
        <w:pStyle w:val="Sangradetextonormal"/>
        <w:ind w:right="-376"/>
        <w:jc w:val="center"/>
        <w:rPr>
          <w:rFonts w:ascii="Candara" w:hAnsi="Candara" w:cs="Arial"/>
          <w:b/>
          <w:bCs/>
          <w:sz w:val="20"/>
          <w:szCs w:val="24"/>
        </w:rPr>
      </w:pPr>
      <w:r w:rsidRPr="00C14EF0">
        <w:rPr>
          <w:rFonts w:ascii="Candara" w:hAnsi="Candara" w:cs="Arial"/>
          <w:b/>
          <w:bCs/>
          <w:sz w:val="20"/>
          <w:szCs w:val="24"/>
        </w:rPr>
        <w:t xml:space="preserve">Figura </w:t>
      </w:r>
      <w:r w:rsidR="00E9155A">
        <w:rPr>
          <w:rFonts w:ascii="Candara" w:hAnsi="Candara" w:cs="Arial"/>
          <w:b/>
          <w:bCs/>
          <w:sz w:val="20"/>
          <w:szCs w:val="24"/>
        </w:rPr>
        <w:t xml:space="preserve">No. </w:t>
      </w:r>
      <w:r w:rsidRPr="00C14EF0">
        <w:rPr>
          <w:rFonts w:ascii="Candara" w:hAnsi="Candara" w:cs="Arial"/>
          <w:b/>
          <w:bCs/>
          <w:sz w:val="20"/>
          <w:szCs w:val="24"/>
        </w:rPr>
        <w:t xml:space="preserve">4.1 Organigrama </w:t>
      </w:r>
      <w:r w:rsidR="007B0B1E" w:rsidRPr="00C14EF0">
        <w:rPr>
          <w:rFonts w:ascii="Candara" w:hAnsi="Candara" w:cs="Arial"/>
          <w:b/>
          <w:bCs/>
          <w:sz w:val="20"/>
          <w:szCs w:val="24"/>
        </w:rPr>
        <w:t>general del TESCo</w:t>
      </w:r>
    </w:p>
    <w:p w:rsidR="007B0B1E" w:rsidRPr="00ED6549" w:rsidRDefault="007B0B1E" w:rsidP="0024222C">
      <w:pPr>
        <w:pStyle w:val="Sangradetextonormal"/>
        <w:ind w:right="-376"/>
        <w:jc w:val="center"/>
        <w:rPr>
          <w:rFonts w:ascii="Candara" w:hAnsi="Candara" w:cs="Arial"/>
          <w:b/>
          <w:bCs/>
          <w:szCs w:val="24"/>
        </w:rPr>
      </w:pPr>
    </w:p>
    <w:p w:rsidR="007B0B1E" w:rsidRPr="00ED6549" w:rsidRDefault="007B0B1E" w:rsidP="0024222C">
      <w:pPr>
        <w:pStyle w:val="Sangradetextonormal"/>
        <w:ind w:right="-376"/>
        <w:jc w:val="center"/>
        <w:rPr>
          <w:rFonts w:ascii="Candara" w:hAnsi="Candara" w:cs="Arial"/>
          <w:b/>
          <w:bCs/>
          <w:szCs w:val="24"/>
        </w:rPr>
      </w:pPr>
      <w:r w:rsidRPr="00ED6549">
        <w:rPr>
          <w:rFonts w:ascii="Candara" w:hAnsi="Candara" w:cs="Arial"/>
          <w:b/>
          <w:bCs/>
          <w:szCs w:val="24"/>
        </w:rPr>
        <w:br w:type="page"/>
      </w:r>
    </w:p>
    <w:p w:rsidR="007B0B1E" w:rsidRPr="00ED6549" w:rsidRDefault="007B0B1E" w:rsidP="0024222C">
      <w:pPr>
        <w:pStyle w:val="Sangradetextonormal"/>
        <w:ind w:right="-376"/>
        <w:jc w:val="center"/>
        <w:rPr>
          <w:rFonts w:ascii="Candara" w:hAnsi="Candara" w:cs="Arial"/>
          <w:b/>
          <w:bCs/>
          <w:szCs w:val="24"/>
        </w:rPr>
      </w:pPr>
    </w:p>
    <w:p w:rsidR="007B0B1E" w:rsidRPr="00ED6549" w:rsidRDefault="00A2399C" w:rsidP="0024222C">
      <w:pPr>
        <w:pStyle w:val="Sangradetextonormal"/>
        <w:ind w:right="-376"/>
        <w:jc w:val="center"/>
        <w:rPr>
          <w:rFonts w:ascii="Candara" w:hAnsi="Candara" w:cs="Arial"/>
          <w:b/>
          <w:bCs/>
          <w:szCs w:val="24"/>
        </w:rPr>
      </w:pPr>
      <w:r>
        <w:rPr>
          <w:rFonts w:ascii="Candara" w:hAnsi="Candara"/>
          <w:noProof/>
          <w:szCs w:val="24"/>
          <w:lang w:eastAsia="es-MX"/>
        </w:rPr>
        <w:drawing>
          <wp:inline distT="0" distB="0" distL="0" distR="0">
            <wp:extent cx="4908550" cy="2454275"/>
            <wp:effectExtent l="0" t="0" r="0" b="22225"/>
            <wp:docPr id="3" name="Organi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0B1E" w:rsidRPr="00ED6549" w:rsidRDefault="007B0B1E" w:rsidP="0024222C">
      <w:pPr>
        <w:pStyle w:val="Sangradetextonormal"/>
        <w:ind w:right="-376"/>
        <w:jc w:val="center"/>
        <w:rPr>
          <w:rFonts w:ascii="Candara" w:hAnsi="Candara" w:cs="Arial"/>
          <w:b/>
          <w:bCs/>
          <w:szCs w:val="24"/>
        </w:rPr>
      </w:pPr>
    </w:p>
    <w:p w:rsidR="0024222C" w:rsidRPr="00F86BC3" w:rsidRDefault="007B0B1E" w:rsidP="0024222C">
      <w:pPr>
        <w:pStyle w:val="Sangradetextonormal"/>
        <w:ind w:right="-376"/>
        <w:jc w:val="center"/>
        <w:rPr>
          <w:rFonts w:ascii="Candara" w:hAnsi="Candara" w:cs="Arial"/>
          <w:b/>
          <w:bCs/>
          <w:sz w:val="20"/>
          <w:szCs w:val="24"/>
        </w:rPr>
      </w:pPr>
      <w:r w:rsidRPr="00F86BC3">
        <w:rPr>
          <w:rFonts w:ascii="Candara" w:hAnsi="Candara" w:cs="Arial"/>
          <w:b/>
          <w:bCs/>
          <w:sz w:val="20"/>
          <w:szCs w:val="24"/>
        </w:rPr>
        <w:t xml:space="preserve">Figura </w:t>
      </w:r>
      <w:r w:rsidR="00E9155A">
        <w:rPr>
          <w:rFonts w:ascii="Candara" w:hAnsi="Candara" w:cs="Arial"/>
          <w:b/>
          <w:bCs/>
          <w:sz w:val="20"/>
          <w:szCs w:val="24"/>
        </w:rPr>
        <w:t xml:space="preserve">No. </w:t>
      </w:r>
      <w:r w:rsidRPr="00F86BC3">
        <w:rPr>
          <w:rFonts w:ascii="Candara" w:hAnsi="Candara" w:cs="Arial"/>
          <w:b/>
          <w:bCs/>
          <w:sz w:val="20"/>
          <w:szCs w:val="24"/>
        </w:rPr>
        <w:t xml:space="preserve">4.2 Organigrama de Responsabilidades del </w:t>
      </w:r>
      <w:r w:rsidR="00E9155A">
        <w:rPr>
          <w:rFonts w:ascii="Candara" w:hAnsi="Candara" w:cs="Arial"/>
          <w:b/>
          <w:bCs/>
          <w:sz w:val="20"/>
          <w:szCs w:val="24"/>
        </w:rPr>
        <w:t>LMD_TESCo</w:t>
      </w:r>
      <w:r w:rsidRPr="00F86BC3">
        <w:rPr>
          <w:rFonts w:ascii="Candara" w:hAnsi="Candara" w:cs="Arial"/>
          <w:b/>
          <w:bCs/>
          <w:sz w:val="20"/>
          <w:szCs w:val="24"/>
        </w:rPr>
        <w:t>.</w:t>
      </w:r>
    </w:p>
    <w:p w:rsidR="0024222C" w:rsidRPr="00F86BC3" w:rsidRDefault="0024222C" w:rsidP="0024222C">
      <w:pPr>
        <w:pStyle w:val="Sangradetextonormal"/>
        <w:ind w:right="-376"/>
        <w:rPr>
          <w:rFonts w:ascii="Candara" w:hAnsi="Candara" w:cs="Arial"/>
          <w:b/>
          <w:bCs/>
          <w:sz w:val="20"/>
          <w:szCs w:val="24"/>
        </w:rPr>
      </w:pPr>
    </w:p>
    <w:p w:rsidR="00ED6549" w:rsidRPr="00F86BC3" w:rsidRDefault="00ED6549" w:rsidP="0024222C">
      <w:pPr>
        <w:pStyle w:val="Sangradetextonormal"/>
        <w:ind w:right="-376"/>
        <w:rPr>
          <w:rFonts w:ascii="Candara" w:hAnsi="Candara" w:cs="Arial"/>
          <w:b/>
          <w:bCs/>
          <w:sz w:val="20"/>
          <w:szCs w:val="24"/>
        </w:rPr>
      </w:pPr>
    </w:p>
    <w:p w:rsidR="0024222C" w:rsidRPr="00ED6549" w:rsidRDefault="0024222C" w:rsidP="0024222C">
      <w:pPr>
        <w:pStyle w:val="Sangradetextonormal"/>
        <w:ind w:right="-376"/>
        <w:rPr>
          <w:rFonts w:ascii="Candara" w:hAnsi="Candara" w:cs="Arial"/>
          <w:bCs/>
          <w:szCs w:val="24"/>
        </w:rPr>
      </w:pPr>
      <w:r w:rsidRPr="00ED6549">
        <w:rPr>
          <w:rFonts w:ascii="Candara" w:hAnsi="Candara" w:cs="Arial"/>
          <w:b/>
          <w:bCs/>
          <w:szCs w:val="24"/>
        </w:rPr>
        <w:t xml:space="preserve">4.1.5 </w:t>
      </w:r>
      <w:r w:rsidRPr="00ED6549">
        <w:rPr>
          <w:rFonts w:ascii="Candara" w:hAnsi="Candara" w:cs="Arial"/>
          <w:bCs/>
          <w:szCs w:val="24"/>
        </w:rPr>
        <w:t xml:space="preserve">En el SGC del </w:t>
      </w:r>
      <w:r w:rsidR="00F86FFB">
        <w:rPr>
          <w:rFonts w:ascii="Candara" w:hAnsi="Candara" w:cs="Arial"/>
          <w:bCs/>
          <w:szCs w:val="24"/>
        </w:rPr>
        <w:t>LMD_TESCo</w:t>
      </w:r>
    </w:p>
    <w:p w:rsidR="0024222C" w:rsidRPr="00ED6549" w:rsidRDefault="0024222C" w:rsidP="0024222C">
      <w:pPr>
        <w:pStyle w:val="Sangradetextonormal"/>
        <w:ind w:right="-376"/>
        <w:rPr>
          <w:rFonts w:ascii="Candara" w:hAnsi="Candara" w:cs="Arial"/>
          <w:bCs/>
          <w:szCs w:val="24"/>
        </w:rPr>
      </w:pPr>
    </w:p>
    <w:p w:rsidR="00447432" w:rsidRPr="00846232" w:rsidRDefault="0024222C" w:rsidP="00846232">
      <w:pPr>
        <w:pStyle w:val="Sangradetextonormal"/>
        <w:numPr>
          <w:ilvl w:val="0"/>
          <w:numId w:val="34"/>
        </w:numPr>
        <w:ind w:right="49"/>
        <w:jc w:val="both"/>
        <w:rPr>
          <w:rFonts w:ascii="Candara" w:hAnsi="Candara" w:cs="Arial"/>
          <w:b/>
          <w:bCs/>
          <w:szCs w:val="24"/>
        </w:rPr>
      </w:pPr>
      <w:r w:rsidRPr="00AF1679">
        <w:rPr>
          <w:rFonts w:ascii="Candara" w:hAnsi="Candara" w:cs="Arial"/>
          <w:bCs/>
          <w:szCs w:val="24"/>
        </w:rPr>
        <w:t>Se cuenta con el personal directivo y técnico que determina, aplica y controla los procesos necesarios para el SGC</w:t>
      </w:r>
      <w:r w:rsidR="00846232">
        <w:rPr>
          <w:rFonts w:ascii="Candara" w:hAnsi="Candara" w:cs="Arial"/>
          <w:bCs/>
          <w:szCs w:val="24"/>
        </w:rPr>
        <w:t xml:space="preserve"> por medio del procedimiento </w:t>
      </w:r>
      <w:r w:rsidR="00846232" w:rsidRPr="00846232">
        <w:rPr>
          <w:rFonts w:ascii="Candara" w:hAnsi="Candara" w:cs="Arial"/>
          <w:b/>
          <w:bCs/>
          <w:szCs w:val="24"/>
        </w:rPr>
        <w:t>PD-LMD_TESCo-C-06 “Procedimiento Control de Trabajos NO Conformes”</w:t>
      </w:r>
      <w:r w:rsidR="00BC3D25" w:rsidRPr="00846232">
        <w:rPr>
          <w:rFonts w:ascii="Candara" w:hAnsi="Candara" w:cs="Arial"/>
          <w:b/>
          <w:bCs/>
          <w:szCs w:val="24"/>
        </w:rPr>
        <w:t>.</w:t>
      </w:r>
    </w:p>
    <w:p w:rsidR="0024222C" w:rsidRPr="00DA148C" w:rsidRDefault="0024222C" w:rsidP="00ED6549">
      <w:pPr>
        <w:pStyle w:val="Sangradetextonormal"/>
        <w:numPr>
          <w:ilvl w:val="0"/>
          <w:numId w:val="34"/>
        </w:numPr>
        <w:ind w:right="49"/>
        <w:jc w:val="both"/>
        <w:rPr>
          <w:rFonts w:ascii="Candara" w:hAnsi="Candara" w:cs="Arial"/>
          <w:bCs/>
          <w:szCs w:val="24"/>
        </w:rPr>
      </w:pPr>
      <w:r w:rsidRPr="00ED6549">
        <w:rPr>
          <w:rFonts w:ascii="Candara" w:hAnsi="Candara" w:cs="Arial"/>
          <w:bCs/>
          <w:szCs w:val="24"/>
        </w:rPr>
        <w:t xml:space="preserve">Se toman las medidas para </w:t>
      </w:r>
      <w:r w:rsidR="00E9155A">
        <w:rPr>
          <w:rFonts w:ascii="Candara" w:hAnsi="Candara" w:cs="Arial"/>
          <w:bCs/>
          <w:szCs w:val="24"/>
        </w:rPr>
        <w:t xml:space="preserve">asegurar </w:t>
      </w:r>
      <w:r w:rsidR="00DE7BF7" w:rsidRPr="00ED6549">
        <w:rPr>
          <w:rFonts w:ascii="Candara" w:hAnsi="Candara" w:cs="Arial"/>
          <w:bCs/>
          <w:szCs w:val="24"/>
        </w:rPr>
        <w:t>que la dirección</w:t>
      </w:r>
      <w:r w:rsidRPr="00ED6549">
        <w:rPr>
          <w:rFonts w:ascii="Candara" w:hAnsi="Candara" w:cs="Arial"/>
          <w:bCs/>
          <w:szCs w:val="24"/>
        </w:rPr>
        <w:t xml:space="preserve"> </w:t>
      </w:r>
      <w:r w:rsidR="00E9155A">
        <w:rPr>
          <w:rFonts w:ascii="Candara" w:hAnsi="Candara" w:cs="Arial"/>
          <w:bCs/>
          <w:szCs w:val="24"/>
        </w:rPr>
        <w:t xml:space="preserve">y </w:t>
      </w:r>
      <w:r w:rsidRPr="00ED6549">
        <w:rPr>
          <w:rFonts w:ascii="Candara" w:hAnsi="Candara" w:cs="Arial"/>
          <w:bCs/>
          <w:szCs w:val="24"/>
        </w:rPr>
        <w:t>su personal están libres de cualquier presión o influencia indebida, interna o externa, comercial, financiera o de otro tipo, que pueda perjudicar la calidad de su trabajo</w:t>
      </w:r>
      <w:r w:rsidR="00E9155A">
        <w:rPr>
          <w:rFonts w:ascii="Candara" w:hAnsi="Candara" w:cs="Arial"/>
          <w:bCs/>
          <w:szCs w:val="24"/>
        </w:rPr>
        <w:t>.</w:t>
      </w:r>
      <w:r w:rsidR="00041B6A">
        <w:rPr>
          <w:rFonts w:ascii="Candara" w:hAnsi="Candara" w:cs="Arial"/>
          <w:bCs/>
          <w:szCs w:val="24"/>
        </w:rPr>
        <w:t xml:space="preserve"> El personal </w:t>
      </w:r>
      <w:r w:rsidR="0060250E">
        <w:rPr>
          <w:rFonts w:ascii="Candara" w:hAnsi="Candara" w:cs="Arial"/>
          <w:bCs/>
          <w:szCs w:val="24"/>
        </w:rPr>
        <w:t xml:space="preserve">del laboratorio </w:t>
      </w:r>
      <w:r w:rsidR="00041B6A">
        <w:rPr>
          <w:rFonts w:ascii="Candara" w:hAnsi="Candara" w:cs="Arial"/>
          <w:bCs/>
          <w:szCs w:val="24"/>
        </w:rPr>
        <w:t>está  libre de toda presión o influencia indebida</w:t>
      </w:r>
      <w:r w:rsidR="005E4131">
        <w:rPr>
          <w:rFonts w:ascii="Candara" w:hAnsi="Candara" w:cs="Arial"/>
          <w:bCs/>
          <w:szCs w:val="24"/>
        </w:rPr>
        <w:t xml:space="preserve"> esto se especifica en </w:t>
      </w:r>
      <w:r w:rsidR="00041B6A">
        <w:rPr>
          <w:rFonts w:ascii="Candara" w:hAnsi="Candara" w:cs="Arial"/>
          <w:bCs/>
          <w:szCs w:val="24"/>
        </w:rPr>
        <w:t xml:space="preserve">una </w:t>
      </w:r>
      <w:r w:rsidR="00AF1679" w:rsidRPr="00DA148C">
        <w:rPr>
          <w:rFonts w:ascii="Candara" w:hAnsi="Candara" w:cs="Arial"/>
          <w:bCs/>
          <w:szCs w:val="24"/>
        </w:rPr>
        <w:t>carta de confidencialidad la</w:t>
      </w:r>
      <w:r w:rsidR="00846232">
        <w:rPr>
          <w:rFonts w:ascii="Candara" w:hAnsi="Candara" w:cs="Arial"/>
          <w:bCs/>
          <w:szCs w:val="24"/>
        </w:rPr>
        <w:t xml:space="preserve"> cual</w:t>
      </w:r>
      <w:r w:rsidR="005E4131">
        <w:rPr>
          <w:rFonts w:ascii="Candara" w:hAnsi="Candara" w:cs="Arial"/>
          <w:bCs/>
          <w:szCs w:val="24"/>
        </w:rPr>
        <w:t xml:space="preserve"> firma dicho personal, la carta</w:t>
      </w:r>
      <w:r w:rsidR="00846232">
        <w:rPr>
          <w:rFonts w:ascii="Candara" w:hAnsi="Candara" w:cs="Arial"/>
          <w:bCs/>
          <w:szCs w:val="24"/>
        </w:rPr>
        <w:t xml:space="preserve"> se encuentra en el anexo L</w:t>
      </w:r>
      <w:r w:rsidR="00041B6A" w:rsidRPr="00DA148C">
        <w:rPr>
          <w:rFonts w:ascii="Candara" w:hAnsi="Candara" w:cs="Arial"/>
          <w:bCs/>
          <w:szCs w:val="24"/>
        </w:rPr>
        <w:t>.</w:t>
      </w:r>
    </w:p>
    <w:p w:rsidR="00DE7BF7" w:rsidRPr="00ED6549" w:rsidRDefault="00F86FFB" w:rsidP="00ED6549">
      <w:pPr>
        <w:pStyle w:val="Sangradetextonormal"/>
        <w:numPr>
          <w:ilvl w:val="0"/>
          <w:numId w:val="34"/>
        </w:numPr>
        <w:ind w:right="49"/>
        <w:jc w:val="both"/>
        <w:rPr>
          <w:rFonts w:ascii="Candara" w:hAnsi="Candara" w:cs="Arial"/>
          <w:b/>
          <w:bCs/>
          <w:szCs w:val="24"/>
        </w:rPr>
      </w:pPr>
      <w:r>
        <w:rPr>
          <w:rFonts w:ascii="Candara" w:hAnsi="Candara" w:cs="Arial"/>
          <w:bCs/>
          <w:szCs w:val="24"/>
        </w:rPr>
        <w:t>Se t</w:t>
      </w:r>
      <w:r w:rsidR="0024222C" w:rsidRPr="00ED6549">
        <w:rPr>
          <w:rFonts w:ascii="Candara" w:hAnsi="Candara" w:cs="Arial"/>
          <w:bCs/>
          <w:szCs w:val="24"/>
        </w:rPr>
        <w:t>iene</w:t>
      </w:r>
      <w:r>
        <w:rPr>
          <w:rFonts w:ascii="Candara" w:hAnsi="Candara" w:cs="Arial"/>
          <w:bCs/>
          <w:szCs w:val="24"/>
        </w:rPr>
        <w:t>n</w:t>
      </w:r>
      <w:r w:rsidR="0024222C" w:rsidRPr="00ED6549">
        <w:rPr>
          <w:rFonts w:ascii="Candara" w:hAnsi="Candara" w:cs="Arial"/>
          <w:bCs/>
          <w:szCs w:val="24"/>
        </w:rPr>
        <w:t xml:space="preserve"> políticas y procedimientos para asegurar la protección de la  información confidencial y los derechos de propiedad de sus clientes, incluidos los procedimientos para la protección del almacenamiento y la transmisión electrónica de los resultados.</w:t>
      </w:r>
      <w:r w:rsidR="00DE7BF7" w:rsidRPr="00ED6549">
        <w:rPr>
          <w:rFonts w:ascii="Candara" w:hAnsi="Candara" w:cs="Arial"/>
          <w:bCs/>
          <w:szCs w:val="24"/>
        </w:rPr>
        <w:t xml:space="preserve"> </w:t>
      </w:r>
      <w:r w:rsidR="0027183E">
        <w:rPr>
          <w:rFonts w:ascii="Candara" w:hAnsi="Candara" w:cs="Arial"/>
          <w:bCs/>
          <w:szCs w:val="24"/>
        </w:rPr>
        <w:t xml:space="preserve">               </w:t>
      </w:r>
      <w:r w:rsidR="0027183E">
        <w:rPr>
          <w:rFonts w:ascii="Candara" w:hAnsi="Candara" w:cs="Arial"/>
          <w:b/>
          <w:bCs/>
          <w:szCs w:val="24"/>
        </w:rPr>
        <w:t>PD</w:t>
      </w:r>
      <w:r w:rsidR="00DE7BF7" w:rsidRPr="00ED6549">
        <w:rPr>
          <w:rFonts w:ascii="Candara" w:hAnsi="Candara" w:cs="Arial"/>
          <w:b/>
          <w:bCs/>
          <w:szCs w:val="24"/>
        </w:rPr>
        <w:t>-LMD_TESCo-</w:t>
      </w:r>
      <w:r w:rsidR="0027183E">
        <w:rPr>
          <w:rFonts w:ascii="Candara" w:hAnsi="Candara" w:cs="Arial"/>
          <w:b/>
          <w:bCs/>
          <w:szCs w:val="24"/>
        </w:rPr>
        <w:t>C-01</w:t>
      </w:r>
      <w:r w:rsidR="00E9155A">
        <w:rPr>
          <w:rFonts w:ascii="Candara" w:hAnsi="Candara" w:cs="Arial"/>
          <w:b/>
          <w:bCs/>
          <w:szCs w:val="24"/>
        </w:rPr>
        <w:t xml:space="preserve"> </w:t>
      </w:r>
      <w:r w:rsidR="00191E18">
        <w:rPr>
          <w:rFonts w:ascii="Candara" w:hAnsi="Candara" w:cs="Arial"/>
          <w:b/>
          <w:bCs/>
          <w:szCs w:val="24"/>
        </w:rPr>
        <w:t>“</w:t>
      </w:r>
      <w:r w:rsidR="00E9155A">
        <w:rPr>
          <w:rFonts w:ascii="Candara" w:hAnsi="Candara" w:cs="Arial"/>
          <w:b/>
          <w:bCs/>
          <w:szCs w:val="24"/>
        </w:rPr>
        <w:t>Procedimiento Protección de Información”.</w:t>
      </w:r>
    </w:p>
    <w:p w:rsidR="00ED6549" w:rsidRPr="0027183E" w:rsidRDefault="00F86FFB" w:rsidP="0027183E">
      <w:pPr>
        <w:pStyle w:val="Sangradetextonormal"/>
        <w:numPr>
          <w:ilvl w:val="0"/>
          <w:numId w:val="34"/>
        </w:numPr>
        <w:ind w:right="49"/>
        <w:jc w:val="both"/>
        <w:rPr>
          <w:rFonts w:ascii="Candara" w:hAnsi="Candara" w:cs="Arial"/>
          <w:bCs/>
          <w:szCs w:val="24"/>
        </w:rPr>
      </w:pPr>
      <w:r>
        <w:rPr>
          <w:rFonts w:ascii="Candara" w:hAnsi="Candara" w:cs="Arial"/>
          <w:bCs/>
          <w:szCs w:val="24"/>
        </w:rPr>
        <w:t>Se t</w:t>
      </w:r>
      <w:r w:rsidR="0024222C" w:rsidRPr="00ED6549">
        <w:rPr>
          <w:rFonts w:ascii="Candara" w:hAnsi="Candara" w:cs="Arial"/>
          <w:bCs/>
          <w:szCs w:val="24"/>
        </w:rPr>
        <w:t>iene</w:t>
      </w:r>
      <w:r w:rsidR="0089160A">
        <w:rPr>
          <w:rFonts w:ascii="Candara" w:hAnsi="Candara" w:cs="Arial"/>
          <w:bCs/>
          <w:szCs w:val="24"/>
        </w:rPr>
        <w:t>n</w:t>
      </w:r>
      <w:r w:rsidR="0024222C" w:rsidRPr="00ED6549">
        <w:rPr>
          <w:rFonts w:ascii="Candara" w:hAnsi="Candara" w:cs="Arial"/>
          <w:bCs/>
          <w:szCs w:val="24"/>
        </w:rPr>
        <w:t xml:space="preserve"> políticas </w:t>
      </w:r>
      <w:r>
        <w:rPr>
          <w:rFonts w:ascii="Candara" w:hAnsi="Candara" w:cs="Arial"/>
          <w:bCs/>
          <w:szCs w:val="24"/>
        </w:rPr>
        <w:t>p</w:t>
      </w:r>
      <w:r w:rsidR="0024222C" w:rsidRPr="00ED6549">
        <w:rPr>
          <w:rFonts w:ascii="Candara" w:hAnsi="Candara" w:cs="Arial"/>
          <w:bCs/>
          <w:szCs w:val="24"/>
        </w:rPr>
        <w:t xml:space="preserve">ara evitar intervenir en cualquier actividad fuera de las de </w:t>
      </w:r>
      <w:r w:rsidR="00E9155A">
        <w:rPr>
          <w:rFonts w:ascii="Candara" w:hAnsi="Candara" w:cs="Arial"/>
          <w:bCs/>
          <w:szCs w:val="24"/>
        </w:rPr>
        <w:t>medición</w:t>
      </w:r>
      <w:r w:rsidR="0024222C" w:rsidRPr="00ED6549">
        <w:rPr>
          <w:rFonts w:ascii="Candara" w:hAnsi="Candara" w:cs="Arial"/>
          <w:bCs/>
          <w:szCs w:val="24"/>
        </w:rPr>
        <w:t xml:space="preserve"> que puedan intervenir en la disminución de confianza y competencia, imparcialidad, juicio o integridad operativa</w:t>
      </w:r>
      <w:r w:rsidR="007C1870">
        <w:rPr>
          <w:rFonts w:ascii="Candara" w:hAnsi="Candara" w:cs="Arial"/>
          <w:bCs/>
          <w:szCs w:val="24"/>
        </w:rPr>
        <w:t xml:space="preserve">, dichas políticas se encuentran en el </w:t>
      </w:r>
      <w:r w:rsidR="00191E18">
        <w:rPr>
          <w:rFonts w:ascii="Candara" w:hAnsi="Candara" w:cs="Arial"/>
          <w:b/>
          <w:bCs/>
          <w:szCs w:val="24"/>
        </w:rPr>
        <w:t>ANEXO</w:t>
      </w:r>
      <w:r w:rsidR="007C1870" w:rsidRPr="007C1870">
        <w:rPr>
          <w:rFonts w:ascii="Candara" w:hAnsi="Candara" w:cs="Arial"/>
          <w:b/>
          <w:bCs/>
          <w:szCs w:val="24"/>
        </w:rPr>
        <w:t xml:space="preserve"> G “Pol</w:t>
      </w:r>
      <w:r w:rsidR="007F2986">
        <w:rPr>
          <w:rFonts w:ascii="Candara" w:hAnsi="Candara" w:cs="Arial"/>
          <w:b/>
          <w:bCs/>
          <w:szCs w:val="24"/>
        </w:rPr>
        <w:t>í</w:t>
      </w:r>
      <w:r w:rsidR="007C1870" w:rsidRPr="007C1870">
        <w:rPr>
          <w:rFonts w:ascii="Candara" w:hAnsi="Candara" w:cs="Arial"/>
          <w:b/>
          <w:bCs/>
          <w:szCs w:val="24"/>
        </w:rPr>
        <w:t>ticas de Calidad del LMD_TESCo”</w:t>
      </w:r>
      <w:r w:rsidR="0024222C" w:rsidRPr="00ED6549">
        <w:rPr>
          <w:rFonts w:ascii="Candara" w:hAnsi="Candara" w:cs="Arial"/>
          <w:bCs/>
          <w:szCs w:val="24"/>
        </w:rPr>
        <w:t>.</w:t>
      </w:r>
    </w:p>
    <w:p w:rsidR="0024222C" w:rsidRPr="00191E18" w:rsidRDefault="00F86FFB" w:rsidP="00ED6549">
      <w:pPr>
        <w:pStyle w:val="Sangradetextonormal"/>
        <w:numPr>
          <w:ilvl w:val="0"/>
          <w:numId w:val="34"/>
        </w:numPr>
        <w:ind w:right="49"/>
        <w:jc w:val="both"/>
        <w:rPr>
          <w:rFonts w:ascii="Candara" w:hAnsi="Candara" w:cs="Arial"/>
          <w:bCs/>
          <w:szCs w:val="24"/>
        </w:rPr>
      </w:pPr>
      <w:r>
        <w:rPr>
          <w:rFonts w:ascii="Candara" w:hAnsi="Candara" w:cs="Arial"/>
          <w:bCs/>
          <w:szCs w:val="24"/>
        </w:rPr>
        <w:t xml:space="preserve">Su personal </w:t>
      </w:r>
      <w:r w:rsidR="0024222C" w:rsidRPr="00ED6549">
        <w:rPr>
          <w:rFonts w:ascii="Candara" w:hAnsi="Candara" w:cs="Arial"/>
          <w:bCs/>
          <w:szCs w:val="24"/>
        </w:rPr>
        <w:t xml:space="preserve">dentro del organigrama del TESCo se ubica </w:t>
      </w:r>
      <w:r w:rsidR="007F2986">
        <w:rPr>
          <w:rFonts w:ascii="Candara" w:hAnsi="Candara" w:cs="Arial"/>
          <w:bCs/>
          <w:szCs w:val="24"/>
        </w:rPr>
        <w:t>según</w:t>
      </w:r>
      <w:r w:rsidR="0024222C" w:rsidRPr="00ED6549">
        <w:rPr>
          <w:rFonts w:ascii="Candara" w:hAnsi="Candara" w:cs="Arial"/>
          <w:bCs/>
          <w:szCs w:val="24"/>
        </w:rPr>
        <w:t xml:space="preserve"> la </w:t>
      </w:r>
      <w:r w:rsidR="0024222C" w:rsidRPr="00ED6549">
        <w:rPr>
          <w:rFonts w:ascii="Candara" w:hAnsi="Candara" w:cs="Arial"/>
          <w:b/>
          <w:bCs/>
          <w:szCs w:val="24"/>
        </w:rPr>
        <w:t xml:space="preserve">Figura </w:t>
      </w:r>
      <w:r w:rsidR="00E9155A">
        <w:rPr>
          <w:rFonts w:ascii="Candara" w:hAnsi="Candara" w:cs="Arial"/>
          <w:b/>
          <w:bCs/>
          <w:szCs w:val="24"/>
        </w:rPr>
        <w:t xml:space="preserve">No. </w:t>
      </w:r>
      <w:r w:rsidR="0024222C" w:rsidRPr="00ED6549">
        <w:rPr>
          <w:rFonts w:ascii="Candara" w:hAnsi="Candara" w:cs="Arial"/>
          <w:b/>
          <w:bCs/>
          <w:szCs w:val="24"/>
        </w:rPr>
        <w:t xml:space="preserve">4.1 </w:t>
      </w:r>
      <w:r w:rsidR="00DE7BF7" w:rsidRPr="00ED6549">
        <w:rPr>
          <w:rFonts w:ascii="Candara" w:hAnsi="Candara" w:cs="Arial"/>
          <w:b/>
          <w:bCs/>
          <w:szCs w:val="24"/>
        </w:rPr>
        <w:t>Organigrama general del TESCo</w:t>
      </w:r>
      <w:r w:rsidR="0024222C" w:rsidRPr="00ED6549">
        <w:rPr>
          <w:rFonts w:ascii="Candara" w:hAnsi="Candara" w:cs="Arial"/>
          <w:b/>
          <w:bCs/>
          <w:szCs w:val="24"/>
        </w:rPr>
        <w:t>.</w:t>
      </w:r>
    </w:p>
    <w:p w:rsidR="00191E18" w:rsidRDefault="00191E18" w:rsidP="00191E18">
      <w:pPr>
        <w:pStyle w:val="Sangradetextonormal"/>
        <w:ind w:right="49"/>
        <w:jc w:val="both"/>
        <w:rPr>
          <w:rFonts w:ascii="Candara" w:hAnsi="Candara" w:cs="Arial"/>
          <w:b/>
          <w:bCs/>
          <w:szCs w:val="24"/>
        </w:rPr>
      </w:pPr>
    </w:p>
    <w:p w:rsidR="00191E18" w:rsidRPr="00191E18" w:rsidRDefault="00191E18" w:rsidP="00191E18">
      <w:pPr>
        <w:pStyle w:val="Sangradetextonormal"/>
        <w:ind w:right="49"/>
        <w:jc w:val="both"/>
        <w:rPr>
          <w:rFonts w:ascii="Candara" w:hAnsi="Candara" w:cs="Arial"/>
          <w:bCs/>
          <w:szCs w:val="24"/>
        </w:rPr>
      </w:pPr>
    </w:p>
    <w:p w:rsidR="00C64D20" w:rsidRPr="00ED6549" w:rsidRDefault="00C64D20" w:rsidP="00C64D20">
      <w:pPr>
        <w:pStyle w:val="Sangradetextonormal"/>
        <w:ind w:right="49"/>
        <w:jc w:val="both"/>
        <w:rPr>
          <w:rFonts w:ascii="Candara" w:hAnsi="Candara" w:cs="Arial"/>
          <w:bCs/>
          <w:szCs w:val="24"/>
        </w:rPr>
      </w:pPr>
    </w:p>
    <w:p w:rsidR="00E9155A" w:rsidRPr="00351DAA" w:rsidRDefault="0024222C" w:rsidP="00351DAA">
      <w:pPr>
        <w:pStyle w:val="Sangradetextonormal"/>
        <w:numPr>
          <w:ilvl w:val="0"/>
          <w:numId w:val="34"/>
        </w:numPr>
        <w:ind w:right="49"/>
        <w:jc w:val="both"/>
        <w:rPr>
          <w:rFonts w:ascii="Candara" w:hAnsi="Candara" w:cs="Arial"/>
          <w:b/>
          <w:bCs/>
          <w:szCs w:val="24"/>
        </w:rPr>
      </w:pPr>
      <w:r w:rsidRPr="00351DAA">
        <w:rPr>
          <w:rFonts w:ascii="Candara" w:hAnsi="Candara" w:cs="Arial"/>
          <w:bCs/>
          <w:szCs w:val="24"/>
        </w:rPr>
        <w:t>Las responsabilidades</w:t>
      </w:r>
      <w:r w:rsidR="00D30951" w:rsidRPr="00351DAA">
        <w:rPr>
          <w:rFonts w:ascii="Candara" w:hAnsi="Candara" w:cs="Arial"/>
          <w:bCs/>
          <w:szCs w:val="24"/>
        </w:rPr>
        <w:t xml:space="preserve"> del personal del LMD_TESCo se encuentran plasmadas en cada procedimiento del sistema de gestión </w:t>
      </w:r>
      <w:r w:rsidR="00351DAA" w:rsidRPr="00351DAA">
        <w:rPr>
          <w:rFonts w:ascii="Candara" w:hAnsi="Candara" w:cs="Arial"/>
          <w:bCs/>
          <w:szCs w:val="24"/>
        </w:rPr>
        <w:t xml:space="preserve"> y la </w:t>
      </w:r>
      <w:r w:rsidRPr="00351DAA">
        <w:rPr>
          <w:rFonts w:ascii="Candara" w:hAnsi="Candara" w:cs="Arial"/>
          <w:bCs/>
          <w:szCs w:val="24"/>
        </w:rPr>
        <w:t>autoridad</w:t>
      </w:r>
      <w:r w:rsidRPr="00C64D20">
        <w:rPr>
          <w:rFonts w:ascii="Candara" w:hAnsi="Candara" w:cs="Arial"/>
          <w:bCs/>
          <w:szCs w:val="24"/>
        </w:rPr>
        <w:t xml:space="preserve"> e interrel</w:t>
      </w:r>
      <w:r w:rsidR="00DE7BF7" w:rsidRPr="00C64D20">
        <w:rPr>
          <w:rFonts w:ascii="Candara" w:hAnsi="Candara" w:cs="Arial"/>
          <w:bCs/>
          <w:szCs w:val="24"/>
        </w:rPr>
        <w:t xml:space="preserve">ación del personal se </w:t>
      </w:r>
      <w:r w:rsidR="00DE7BF7" w:rsidRPr="00351DAA">
        <w:rPr>
          <w:rFonts w:ascii="Candara" w:hAnsi="Candara" w:cs="Arial"/>
          <w:bCs/>
          <w:szCs w:val="24"/>
        </w:rPr>
        <w:t xml:space="preserve">muestra en el </w:t>
      </w:r>
      <w:r w:rsidR="00191E18">
        <w:rPr>
          <w:rFonts w:ascii="Candara" w:hAnsi="Candara" w:cs="Arial"/>
          <w:b/>
          <w:bCs/>
          <w:szCs w:val="24"/>
        </w:rPr>
        <w:t>ANEXO</w:t>
      </w:r>
      <w:r w:rsidR="00351DAA" w:rsidRPr="00351DAA">
        <w:rPr>
          <w:rFonts w:ascii="Candara" w:hAnsi="Candara" w:cs="Arial"/>
          <w:b/>
          <w:bCs/>
          <w:szCs w:val="24"/>
        </w:rPr>
        <w:t xml:space="preserve"> N “Descripción de Puestos”</w:t>
      </w:r>
    </w:p>
    <w:p w:rsidR="00C80065" w:rsidRPr="00C80065" w:rsidRDefault="00C80065" w:rsidP="002D701C">
      <w:pPr>
        <w:pStyle w:val="Sangradetextonormal"/>
        <w:numPr>
          <w:ilvl w:val="0"/>
          <w:numId w:val="34"/>
        </w:numPr>
        <w:ind w:right="49"/>
        <w:jc w:val="both"/>
        <w:rPr>
          <w:rFonts w:ascii="Candara" w:hAnsi="Candara" w:cs="Arial"/>
          <w:bCs/>
          <w:szCs w:val="24"/>
        </w:rPr>
      </w:pPr>
      <w:r w:rsidRPr="00351DAA">
        <w:rPr>
          <w:rFonts w:ascii="Candara" w:hAnsi="Candara"/>
        </w:rPr>
        <w:t>Cuenta</w:t>
      </w:r>
      <w:r w:rsidRPr="00C80065">
        <w:rPr>
          <w:rFonts w:ascii="Candara" w:hAnsi="Candara"/>
        </w:rPr>
        <w:t xml:space="preserve"> con un Supervisor Técnico el cual tiene la responsabilidad de verificar las operaciones técnicas </w:t>
      </w:r>
      <w:r>
        <w:rPr>
          <w:rFonts w:ascii="Candara" w:hAnsi="Candara"/>
        </w:rPr>
        <w:t xml:space="preserve">siguiendo el </w:t>
      </w:r>
      <w:r w:rsidRPr="003B6BDF">
        <w:rPr>
          <w:rFonts w:ascii="Candara" w:hAnsi="Candara"/>
          <w:b/>
        </w:rPr>
        <w:t>FO</w:t>
      </w:r>
      <w:r w:rsidR="0027183E">
        <w:rPr>
          <w:rFonts w:ascii="Candara" w:hAnsi="Candara"/>
          <w:b/>
        </w:rPr>
        <w:t xml:space="preserve">-LMD_TESCo-C-06 </w:t>
      </w:r>
      <w:r w:rsidR="00191E18">
        <w:rPr>
          <w:rFonts w:ascii="Candara" w:hAnsi="Candara"/>
          <w:b/>
        </w:rPr>
        <w:t>“</w:t>
      </w:r>
      <w:r w:rsidR="00E9155A">
        <w:rPr>
          <w:rFonts w:ascii="Candara" w:hAnsi="Candara"/>
          <w:b/>
        </w:rPr>
        <w:t>Formato Evaluación de Personal Técnico”</w:t>
      </w:r>
      <w:r w:rsidR="00E9155A">
        <w:rPr>
          <w:rFonts w:ascii="Candara" w:hAnsi="Candara"/>
        </w:rPr>
        <w:t>.</w:t>
      </w:r>
    </w:p>
    <w:p w:rsidR="00E9155A" w:rsidRPr="00ED6549" w:rsidRDefault="00C80065" w:rsidP="00351DAA">
      <w:pPr>
        <w:pStyle w:val="Sangradetextonormal"/>
        <w:numPr>
          <w:ilvl w:val="0"/>
          <w:numId w:val="34"/>
        </w:numPr>
        <w:ind w:right="49"/>
        <w:jc w:val="both"/>
        <w:rPr>
          <w:rFonts w:ascii="Candara" w:hAnsi="Candara" w:cs="Arial"/>
          <w:b/>
          <w:bCs/>
          <w:szCs w:val="24"/>
        </w:rPr>
      </w:pPr>
      <w:r>
        <w:rPr>
          <w:rFonts w:ascii="Candara" w:hAnsi="Candara"/>
        </w:rPr>
        <w:t>Cuenta con un Supervisor T</w:t>
      </w:r>
      <w:r w:rsidRPr="00A4632F">
        <w:rPr>
          <w:rFonts w:ascii="Candara" w:hAnsi="Candara"/>
        </w:rPr>
        <w:t xml:space="preserve">écnico el cual tiene la responsabilidad de verificar las operaciones técnicas así como </w:t>
      </w:r>
      <w:r>
        <w:rPr>
          <w:rFonts w:ascii="Candara" w:hAnsi="Candara"/>
        </w:rPr>
        <w:t xml:space="preserve">gestionar </w:t>
      </w:r>
      <w:r w:rsidRPr="00A4632F">
        <w:rPr>
          <w:rFonts w:ascii="Candara" w:hAnsi="Candara"/>
        </w:rPr>
        <w:t>los recursos necesarios para asegurar que se cumpl</w:t>
      </w:r>
      <w:r>
        <w:rPr>
          <w:rFonts w:ascii="Candara" w:hAnsi="Candara"/>
        </w:rPr>
        <w:t xml:space="preserve">a </w:t>
      </w:r>
      <w:r w:rsidR="00D36F4D">
        <w:rPr>
          <w:rFonts w:ascii="Candara" w:hAnsi="Candara"/>
        </w:rPr>
        <w:t xml:space="preserve">con </w:t>
      </w:r>
      <w:r w:rsidRPr="00A4632F">
        <w:rPr>
          <w:rFonts w:ascii="Candara" w:hAnsi="Candara"/>
        </w:rPr>
        <w:t>la calidad en las operaciones, las funciones específicas de</w:t>
      </w:r>
      <w:r>
        <w:rPr>
          <w:rFonts w:ascii="Candara" w:hAnsi="Candara"/>
        </w:rPr>
        <w:t>l Supervisor Técnico</w:t>
      </w:r>
      <w:r w:rsidRPr="00D31C30">
        <w:rPr>
          <w:rFonts w:ascii="Candara" w:hAnsi="Candara"/>
        </w:rPr>
        <w:t xml:space="preserve"> están marcadas </w:t>
      </w:r>
      <w:r w:rsidRPr="00351DAA">
        <w:rPr>
          <w:rFonts w:ascii="Candara" w:hAnsi="Candara"/>
        </w:rPr>
        <w:t xml:space="preserve">en el </w:t>
      </w:r>
      <w:r w:rsidR="00191E18">
        <w:rPr>
          <w:rFonts w:ascii="Candara" w:hAnsi="Candara" w:cs="Arial"/>
          <w:b/>
          <w:bCs/>
          <w:szCs w:val="24"/>
        </w:rPr>
        <w:t>ANEXO</w:t>
      </w:r>
      <w:r w:rsidR="00351DAA" w:rsidRPr="00351DAA">
        <w:rPr>
          <w:rFonts w:ascii="Candara" w:hAnsi="Candara" w:cs="Arial"/>
          <w:b/>
          <w:bCs/>
          <w:szCs w:val="24"/>
        </w:rPr>
        <w:t xml:space="preserve"> N </w:t>
      </w:r>
      <w:r w:rsidR="00351DAA">
        <w:rPr>
          <w:rFonts w:ascii="Candara" w:hAnsi="Candara" w:cs="Arial"/>
          <w:b/>
          <w:bCs/>
          <w:szCs w:val="24"/>
        </w:rPr>
        <w:t>“</w:t>
      </w:r>
      <w:r w:rsidR="00351DAA" w:rsidRPr="00351DAA">
        <w:rPr>
          <w:rFonts w:ascii="Candara" w:hAnsi="Candara" w:cs="Arial"/>
          <w:b/>
          <w:bCs/>
          <w:szCs w:val="24"/>
        </w:rPr>
        <w:t>Descripción de Puestos</w:t>
      </w:r>
      <w:r w:rsidR="00351DAA">
        <w:rPr>
          <w:rFonts w:ascii="Candara" w:hAnsi="Candara" w:cs="Arial"/>
          <w:b/>
          <w:bCs/>
          <w:szCs w:val="24"/>
        </w:rPr>
        <w:t>”</w:t>
      </w:r>
      <w:r w:rsidR="00351DAA">
        <w:rPr>
          <w:rFonts w:ascii="Candara" w:hAnsi="Candara" w:cs="Arial"/>
          <w:bCs/>
          <w:szCs w:val="24"/>
        </w:rPr>
        <w:t>, sus responsabilidades específicas están se mencionan en cada procedimiento.</w:t>
      </w:r>
    </w:p>
    <w:p w:rsidR="002D701C" w:rsidRPr="00E9155A" w:rsidRDefault="00B05154" w:rsidP="00AE151E">
      <w:pPr>
        <w:pStyle w:val="Sangradetextonormal"/>
        <w:numPr>
          <w:ilvl w:val="0"/>
          <w:numId w:val="34"/>
        </w:numPr>
        <w:ind w:right="49"/>
        <w:jc w:val="both"/>
        <w:rPr>
          <w:rFonts w:ascii="Candara" w:hAnsi="Candara" w:cs="Arial"/>
          <w:b/>
          <w:bCs/>
          <w:szCs w:val="24"/>
        </w:rPr>
      </w:pPr>
      <w:r>
        <w:rPr>
          <w:rFonts w:ascii="Candara" w:hAnsi="Candara"/>
        </w:rPr>
        <w:t>Se h</w:t>
      </w:r>
      <w:r w:rsidR="002D701C">
        <w:rPr>
          <w:rFonts w:ascii="Candara" w:hAnsi="Candara"/>
        </w:rPr>
        <w:t xml:space="preserve">a nombrado </w:t>
      </w:r>
      <w:r w:rsidR="00D31C30" w:rsidRPr="00D31C30">
        <w:rPr>
          <w:rFonts w:ascii="Candara" w:hAnsi="Candara"/>
        </w:rPr>
        <w:t>u</w:t>
      </w:r>
      <w:r w:rsidR="002D701C">
        <w:rPr>
          <w:rFonts w:ascii="Candara" w:hAnsi="Candara"/>
        </w:rPr>
        <w:t>n Encargado del SGC</w:t>
      </w:r>
      <w:r w:rsidR="00D31C30" w:rsidRPr="00D31C30">
        <w:rPr>
          <w:rFonts w:ascii="Candara" w:hAnsi="Candara"/>
        </w:rPr>
        <w:t xml:space="preserve"> quien tiene la responsabilidad de asegurar </w:t>
      </w:r>
      <w:r w:rsidR="002D701C">
        <w:rPr>
          <w:rFonts w:ascii="Candara" w:hAnsi="Candara"/>
        </w:rPr>
        <w:t>que el Sistema de G</w:t>
      </w:r>
      <w:r w:rsidR="00D31C30" w:rsidRPr="00D31C30">
        <w:rPr>
          <w:rFonts w:ascii="Candara" w:hAnsi="Candara"/>
        </w:rPr>
        <w:t xml:space="preserve">estión </w:t>
      </w:r>
      <w:r w:rsidR="002D701C">
        <w:rPr>
          <w:rFonts w:ascii="Candara" w:hAnsi="Candara"/>
        </w:rPr>
        <w:t xml:space="preserve">de Calidad </w:t>
      </w:r>
      <w:r w:rsidR="00D31C30" w:rsidRPr="00D31C30">
        <w:rPr>
          <w:rFonts w:ascii="Candara" w:hAnsi="Candara"/>
        </w:rPr>
        <w:t>será implementado y respetado en todo momento por todos los involucrados</w:t>
      </w:r>
      <w:r>
        <w:rPr>
          <w:rFonts w:ascii="Candara" w:hAnsi="Candara"/>
        </w:rPr>
        <w:t xml:space="preserve"> en la operación del LMD_TESCo y</w:t>
      </w:r>
      <w:r w:rsidR="00DF73F8">
        <w:rPr>
          <w:rFonts w:ascii="Candara" w:hAnsi="Candara"/>
        </w:rPr>
        <w:t xml:space="preserve"> </w:t>
      </w:r>
      <w:r w:rsidR="00D31C30" w:rsidRPr="00D31C30">
        <w:rPr>
          <w:rFonts w:ascii="Candara" w:hAnsi="Candara"/>
        </w:rPr>
        <w:t>mantiene en todo momen</w:t>
      </w:r>
      <w:r w:rsidR="00E9155A">
        <w:rPr>
          <w:rFonts w:ascii="Candara" w:hAnsi="Candara"/>
        </w:rPr>
        <w:t>to comunicación directa con el Responsable del L</w:t>
      </w:r>
      <w:r w:rsidR="00D31C30" w:rsidRPr="00D31C30">
        <w:rPr>
          <w:rFonts w:ascii="Candara" w:hAnsi="Candara"/>
        </w:rPr>
        <w:t xml:space="preserve">aboratorio para participar en las decisiones sobre las políticas y recursos del laboratorio,  sus funciones específicas están señaladas en el formato </w:t>
      </w:r>
      <w:r w:rsidR="00191E18">
        <w:rPr>
          <w:rFonts w:ascii="Candara" w:hAnsi="Candara" w:cs="Arial"/>
          <w:b/>
          <w:bCs/>
          <w:szCs w:val="24"/>
        </w:rPr>
        <w:t>ANEXO</w:t>
      </w:r>
      <w:r w:rsidR="00AE151E" w:rsidRPr="00AE151E">
        <w:rPr>
          <w:rFonts w:ascii="Candara" w:hAnsi="Candara" w:cs="Arial"/>
          <w:b/>
          <w:bCs/>
          <w:szCs w:val="24"/>
        </w:rPr>
        <w:t xml:space="preserve"> N </w:t>
      </w:r>
      <w:r w:rsidR="00AE151E">
        <w:rPr>
          <w:rFonts w:ascii="Candara" w:hAnsi="Candara" w:cs="Arial"/>
          <w:b/>
          <w:bCs/>
          <w:szCs w:val="24"/>
        </w:rPr>
        <w:t>“</w:t>
      </w:r>
      <w:r w:rsidR="00AE151E" w:rsidRPr="00AE151E">
        <w:rPr>
          <w:rFonts w:ascii="Candara" w:hAnsi="Candara" w:cs="Arial"/>
          <w:b/>
          <w:bCs/>
          <w:szCs w:val="24"/>
        </w:rPr>
        <w:t>Descripción de Puestos</w:t>
      </w:r>
      <w:r w:rsidR="00AE151E">
        <w:rPr>
          <w:rFonts w:ascii="Candara" w:hAnsi="Candara" w:cs="Arial"/>
          <w:b/>
          <w:bCs/>
          <w:szCs w:val="24"/>
        </w:rPr>
        <w:t>”</w:t>
      </w:r>
    </w:p>
    <w:p w:rsidR="002D701C" w:rsidRPr="002D701C" w:rsidRDefault="002D701C" w:rsidP="002D701C">
      <w:pPr>
        <w:numPr>
          <w:ilvl w:val="0"/>
          <w:numId w:val="34"/>
        </w:numPr>
        <w:ind w:right="49"/>
        <w:jc w:val="both"/>
        <w:rPr>
          <w:rFonts w:ascii="Candara" w:hAnsi="Candara" w:cs="Arial"/>
          <w:bCs/>
        </w:rPr>
      </w:pPr>
      <w:r>
        <w:rPr>
          <w:rFonts w:ascii="Candara" w:hAnsi="Candara"/>
        </w:rPr>
        <w:t>Cuenta con metró</w:t>
      </w:r>
      <w:r w:rsidRPr="002D701C">
        <w:rPr>
          <w:rFonts w:ascii="Candara" w:hAnsi="Candara"/>
        </w:rPr>
        <w:t xml:space="preserve">logos </w:t>
      </w:r>
      <w:r>
        <w:rPr>
          <w:rFonts w:ascii="Candara" w:hAnsi="Candara"/>
        </w:rPr>
        <w:t xml:space="preserve">que </w:t>
      </w:r>
      <w:r w:rsidRPr="002D701C">
        <w:rPr>
          <w:rFonts w:ascii="Candara" w:hAnsi="Candara"/>
        </w:rPr>
        <w:t xml:space="preserve">tienen </w:t>
      </w:r>
      <w:r>
        <w:rPr>
          <w:rFonts w:ascii="Candara" w:hAnsi="Candara"/>
        </w:rPr>
        <w:t>el conocimiento técnico y del Sistema de G</w:t>
      </w:r>
      <w:r w:rsidRPr="002D701C">
        <w:rPr>
          <w:rFonts w:ascii="Candara" w:hAnsi="Candara"/>
        </w:rPr>
        <w:t xml:space="preserve">estión </w:t>
      </w:r>
      <w:r>
        <w:rPr>
          <w:rFonts w:ascii="Candara" w:hAnsi="Candara"/>
        </w:rPr>
        <w:t xml:space="preserve">de Calidad, </w:t>
      </w:r>
      <w:r w:rsidRPr="002D701C">
        <w:rPr>
          <w:rFonts w:ascii="Candara" w:hAnsi="Candara"/>
        </w:rPr>
        <w:t>éstos pueden ser sustitu</w:t>
      </w:r>
      <w:r>
        <w:rPr>
          <w:rFonts w:ascii="Candara" w:hAnsi="Candara"/>
        </w:rPr>
        <w:t>tos, cuando se requiera,  del  E</w:t>
      </w:r>
      <w:r w:rsidRPr="002D701C">
        <w:rPr>
          <w:rFonts w:ascii="Candara" w:hAnsi="Candara"/>
        </w:rPr>
        <w:t>ncargado del SGC</w:t>
      </w:r>
      <w:r>
        <w:rPr>
          <w:rFonts w:ascii="Candara" w:hAnsi="Candara"/>
        </w:rPr>
        <w:t xml:space="preserve"> así como del Supervisor T</w:t>
      </w:r>
      <w:r w:rsidRPr="002D701C">
        <w:rPr>
          <w:rFonts w:ascii="Candara" w:hAnsi="Candara"/>
        </w:rPr>
        <w:t>écnico en lo que se lleva a cabo la con</w:t>
      </w:r>
      <w:r>
        <w:rPr>
          <w:rFonts w:ascii="Candara" w:hAnsi="Candara"/>
        </w:rPr>
        <w:t>tratación de personal</w:t>
      </w:r>
      <w:r w:rsidR="00C33B2F">
        <w:rPr>
          <w:rFonts w:ascii="Candara" w:hAnsi="Candara"/>
        </w:rPr>
        <w:t>;</w:t>
      </w:r>
      <w:r>
        <w:rPr>
          <w:rFonts w:ascii="Candara" w:hAnsi="Candara"/>
        </w:rPr>
        <w:t xml:space="preserve"> </w:t>
      </w:r>
      <w:r w:rsidR="00C33B2F">
        <w:rPr>
          <w:rFonts w:ascii="Candara" w:hAnsi="Candara"/>
        </w:rPr>
        <w:t>también</w:t>
      </w:r>
      <w:r>
        <w:rPr>
          <w:rFonts w:ascii="Candara" w:hAnsi="Candara"/>
        </w:rPr>
        <w:t xml:space="preserve"> e</w:t>
      </w:r>
      <w:r w:rsidRPr="002D701C">
        <w:rPr>
          <w:rFonts w:ascii="Candara" w:hAnsi="Candara"/>
        </w:rPr>
        <w:t>l Encargado del SGC</w:t>
      </w:r>
      <w:r>
        <w:rPr>
          <w:rFonts w:ascii="Candara" w:hAnsi="Candara"/>
        </w:rPr>
        <w:t xml:space="preserve"> y el Supervisor T</w:t>
      </w:r>
      <w:r w:rsidRPr="002D701C">
        <w:rPr>
          <w:rFonts w:ascii="Candara" w:hAnsi="Candara"/>
        </w:rPr>
        <w:t>écnico puede ser sustitutos</w:t>
      </w:r>
      <w:r>
        <w:rPr>
          <w:rFonts w:ascii="Candara" w:hAnsi="Candara"/>
        </w:rPr>
        <w:t xml:space="preserve"> del Responsable de L</w:t>
      </w:r>
      <w:r w:rsidRPr="002D701C">
        <w:rPr>
          <w:rFonts w:ascii="Candara" w:hAnsi="Candara"/>
        </w:rPr>
        <w:t xml:space="preserve">aboratorio el tiempo que sea necesario. </w:t>
      </w:r>
    </w:p>
    <w:p w:rsidR="0024222C" w:rsidRPr="00486015" w:rsidRDefault="002D701C" w:rsidP="00854175">
      <w:pPr>
        <w:numPr>
          <w:ilvl w:val="0"/>
          <w:numId w:val="34"/>
        </w:numPr>
        <w:ind w:right="49"/>
        <w:jc w:val="both"/>
        <w:rPr>
          <w:rFonts w:ascii="Candara" w:hAnsi="Candara" w:cs="Arial"/>
          <w:bCs/>
        </w:rPr>
      </w:pPr>
      <w:r w:rsidRPr="002D701C">
        <w:rPr>
          <w:rFonts w:ascii="Candara" w:hAnsi="Candara"/>
        </w:rPr>
        <w:t xml:space="preserve">El  </w:t>
      </w:r>
      <w:r>
        <w:rPr>
          <w:rFonts w:ascii="Candara" w:hAnsi="Candara"/>
        </w:rPr>
        <w:t>Responsable de L</w:t>
      </w:r>
      <w:r w:rsidRPr="002D701C">
        <w:rPr>
          <w:rFonts w:ascii="Candara" w:hAnsi="Candara"/>
        </w:rPr>
        <w:t xml:space="preserve">aboratorio se reúne una vez por semana con el equipo de trabajo del LMD_TESCo para comunicarle de manera general la situación que se guarda y se realizan actividades que aseguran que el personal es consciente de la </w:t>
      </w:r>
      <w:r w:rsidR="002F44E5">
        <w:rPr>
          <w:rFonts w:ascii="Candara" w:hAnsi="Candara"/>
        </w:rPr>
        <w:t>pertinencia</w:t>
      </w:r>
      <w:r w:rsidRPr="002D701C">
        <w:rPr>
          <w:rFonts w:ascii="Candara" w:hAnsi="Candara"/>
        </w:rPr>
        <w:t xml:space="preserve"> e importancia de sus actividades para el logro de los objetivos  del SG</w:t>
      </w:r>
      <w:r>
        <w:rPr>
          <w:rFonts w:ascii="Candara" w:hAnsi="Candara"/>
        </w:rPr>
        <w:t>C</w:t>
      </w:r>
      <w:r w:rsidR="00854175">
        <w:rPr>
          <w:rFonts w:ascii="Candara" w:hAnsi="Candara"/>
        </w:rPr>
        <w:t xml:space="preserve"> los acuerdos a los que se lleguen en estas reuniones se registrarán en el  </w:t>
      </w:r>
      <w:r w:rsidR="00191E18" w:rsidRPr="00854175">
        <w:rPr>
          <w:rFonts w:ascii="Candara" w:hAnsi="Candara"/>
          <w:b/>
        </w:rPr>
        <w:t>FO-LMD_TESCo-C-02</w:t>
      </w:r>
      <w:r w:rsidR="00191E18">
        <w:rPr>
          <w:rFonts w:ascii="Candara" w:hAnsi="Candara"/>
          <w:b/>
        </w:rPr>
        <w:t xml:space="preserve"> </w:t>
      </w:r>
      <w:r w:rsidR="00854175" w:rsidRPr="00854175">
        <w:rPr>
          <w:rFonts w:ascii="Candara" w:hAnsi="Candara"/>
          <w:b/>
        </w:rPr>
        <w:t>“Formato Minuta de Reunión”</w:t>
      </w:r>
      <w:r w:rsidR="00854175" w:rsidRPr="00854175">
        <w:rPr>
          <w:rFonts w:ascii="Candara" w:hAnsi="Candara"/>
        </w:rPr>
        <w:t xml:space="preserve"> </w:t>
      </w:r>
    </w:p>
    <w:p w:rsidR="00486015" w:rsidRPr="002D701C" w:rsidRDefault="00486015" w:rsidP="00486015">
      <w:pPr>
        <w:ind w:left="360" w:right="49"/>
        <w:jc w:val="both"/>
        <w:rPr>
          <w:rFonts w:ascii="Candara" w:hAnsi="Candara" w:cs="Arial"/>
          <w:bCs/>
        </w:rPr>
      </w:pPr>
    </w:p>
    <w:p w:rsidR="0024222C" w:rsidRDefault="00953B1D" w:rsidP="00E9155A">
      <w:pPr>
        <w:pStyle w:val="Sangradetextonormal"/>
        <w:ind w:right="49"/>
        <w:jc w:val="both"/>
        <w:rPr>
          <w:rFonts w:ascii="Candara" w:hAnsi="Candara" w:cs="Arial"/>
          <w:bCs/>
          <w:szCs w:val="24"/>
        </w:rPr>
      </w:pPr>
      <w:r w:rsidRPr="00DA148C">
        <w:rPr>
          <w:rFonts w:ascii="Candara" w:hAnsi="Candara" w:cs="Arial"/>
          <w:b/>
          <w:bCs/>
          <w:szCs w:val="24"/>
        </w:rPr>
        <w:t xml:space="preserve">4.1.6 </w:t>
      </w:r>
      <w:r w:rsidRPr="00DA148C">
        <w:rPr>
          <w:rFonts w:ascii="Candara" w:hAnsi="Candara" w:cs="Arial"/>
          <w:bCs/>
          <w:szCs w:val="24"/>
        </w:rPr>
        <w:t>Todo el personal perteneciente al LMD_TESCo mantiene en todo momento comu</w:t>
      </w:r>
      <w:r w:rsidR="00E9155A" w:rsidRPr="00DA148C">
        <w:rPr>
          <w:rFonts w:ascii="Candara" w:hAnsi="Candara" w:cs="Arial"/>
          <w:bCs/>
          <w:szCs w:val="24"/>
        </w:rPr>
        <w:t>nicación vía correo electrónico para el</w:t>
      </w:r>
      <w:r w:rsidRPr="00DA148C">
        <w:rPr>
          <w:rFonts w:ascii="Candara" w:hAnsi="Candara" w:cs="Arial"/>
          <w:bCs/>
          <w:szCs w:val="24"/>
        </w:rPr>
        <w:t xml:space="preserve"> aviso de la actualización de cualquier documento que pueda afectar la calidad en la página y</w:t>
      </w:r>
      <w:r w:rsidR="00E9155A" w:rsidRPr="00DA148C">
        <w:rPr>
          <w:rFonts w:ascii="Candara" w:hAnsi="Candara" w:cs="Arial"/>
          <w:bCs/>
          <w:szCs w:val="24"/>
        </w:rPr>
        <w:t>/o</w:t>
      </w:r>
      <w:r w:rsidRPr="00DA148C">
        <w:rPr>
          <w:rFonts w:ascii="Candara" w:hAnsi="Candara" w:cs="Arial"/>
          <w:bCs/>
          <w:szCs w:val="24"/>
        </w:rPr>
        <w:t xml:space="preserve"> con oficios.</w:t>
      </w:r>
    </w:p>
    <w:p w:rsidR="00953B1D" w:rsidRPr="00ED6549" w:rsidRDefault="00953B1D"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191E18" w:rsidRDefault="00191E18" w:rsidP="0024222C">
      <w:pPr>
        <w:pStyle w:val="Sangradetextonormal"/>
        <w:ind w:right="-376"/>
        <w:jc w:val="both"/>
        <w:rPr>
          <w:rFonts w:ascii="Candara" w:hAnsi="Candara" w:cs="Arial"/>
          <w:b/>
          <w:bCs/>
          <w:szCs w:val="24"/>
        </w:rPr>
      </w:pPr>
    </w:p>
    <w:p w:rsidR="0024222C" w:rsidRPr="00ED6549" w:rsidRDefault="0024222C" w:rsidP="0024222C">
      <w:pPr>
        <w:pStyle w:val="Sangradetextonormal"/>
        <w:ind w:right="-376"/>
        <w:jc w:val="both"/>
        <w:rPr>
          <w:rFonts w:ascii="Candara" w:hAnsi="Candara" w:cs="Arial"/>
          <w:b/>
          <w:bCs/>
          <w:szCs w:val="24"/>
        </w:rPr>
      </w:pPr>
      <w:r w:rsidRPr="00ED6549">
        <w:rPr>
          <w:rFonts w:ascii="Candara" w:hAnsi="Candara" w:cs="Arial"/>
          <w:b/>
          <w:bCs/>
          <w:szCs w:val="24"/>
        </w:rPr>
        <w:t>4.2 Sistema de gestión</w:t>
      </w:r>
    </w:p>
    <w:p w:rsidR="0024222C" w:rsidRPr="00ED6549" w:rsidRDefault="0024222C" w:rsidP="0024222C">
      <w:pPr>
        <w:pStyle w:val="Sangradetextonormal"/>
        <w:ind w:right="-376"/>
        <w:jc w:val="both"/>
        <w:rPr>
          <w:rFonts w:ascii="Candara" w:hAnsi="Candara" w:cs="Arial"/>
          <w:b/>
          <w:bCs/>
          <w:szCs w:val="24"/>
        </w:rPr>
      </w:pPr>
    </w:p>
    <w:p w:rsidR="00FB0706" w:rsidRPr="00191E18" w:rsidRDefault="0024222C" w:rsidP="0024222C">
      <w:pPr>
        <w:jc w:val="both"/>
        <w:rPr>
          <w:rFonts w:ascii="Candara" w:hAnsi="Candara" w:cs="Arial"/>
        </w:rPr>
      </w:pPr>
      <w:r w:rsidRPr="00ED6549">
        <w:rPr>
          <w:rFonts w:ascii="Candara" w:hAnsi="Candara" w:cs="Arial"/>
          <w:b/>
        </w:rPr>
        <w:t>4.2.1</w:t>
      </w:r>
      <w:r w:rsidRPr="00ED6549">
        <w:rPr>
          <w:rFonts w:ascii="Candara" w:hAnsi="Candara" w:cs="Arial"/>
        </w:rPr>
        <w:t xml:space="preserve"> Para s</w:t>
      </w:r>
      <w:r w:rsidR="00953B1D">
        <w:rPr>
          <w:rFonts w:ascii="Candara" w:hAnsi="Candara" w:cs="Arial"/>
        </w:rPr>
        <w:t>atisfacer la política de calidad, alcanzar</w:t>
      </w:r>
      <w:r w:rsidRPr="00ED6549">
        <w:rPr>
          <w:rFonts w:ascii="Candara" w:hAnsi="Candara" w:cs="Arial"/>
        </w:rPr>
        <w:t xml:space="preserve"> objetivos y asegurar que los servicios sea</w:t>
      </w:r>
      <w:r w:rsidR="00953B1D">
        <w:rPr>
          <w:rFonts w:ascii="Candara" w:hAnsi="Candara" w:cs="Arial"/>
        </w:rPr>
        <w:t>n conforme</w:t>
      </w:r>
      <w:r w:rsidRPr="00ED6549">
        <w:rPr>
          <w:rFonts w:ascii="Candara" w:hAnsi="Candara" w:cs="Arial"/>
        </w:rPr>
        <w:t xml:space="preserve"> con los requisitos del cliente el </w:t>
      </w:r>
      <w:r w:rsidR="00953B1D">
        <w:rPr>
          <w:rFonts w:ascii="Candara" w:hAnsi="Candara" w:cs="Arial"/>
        </w:rPr>
        <w:t>LMD_TESCo estab</w:t>
      </w:r>
      <w:r w:rsidRPr="00ED6549">
        <w:rPr>
          <w:rFonts w:ascii="Candara" w:hAnsi="Candara" w:cs="Arial"/>
        </w:rPr>
        <w:t>lece, implementa</w:t>
      </w:r>
      <w:r w:rsidR="00953B1D">
        <w:rPr>
          <w:rFonts w:ascii="Candara" w:hAnsi="Candara" w:cs="Arial"/>
        </w:rPr>
        <w:t>,</w:t>
      </w:r>
      <w:r w:rsidRPr="00ED6549">
        <w:rPr>
          <w:rFonts w:ascii="Candara" w:hAnsi="Candara" w:cs="Arial"/>
        </w:rPr>
        <w:t xml:space="preserve"> documenta y mantiene </w:t>
      </w:r>
      <w:r w:rsidR="00FB0706">
        <w:rPr>
          <w:rFonts w:ascii="Candara" w:hAnsi="Candara" w:cs="Arial"/>
        </w:rPr>
        <w:t>actualizadas las políticas, siste</w:t>
      </w:r>
      <w:r w:rsidR="00E9155A">
        <w:rPr>
          <w:rFonts w:ascii="Candara" w:hAnsi="Candara" w:cs="Arial"/>
        </w:rPr>
        <w:t xml:space="preserve">mas, programas, procedimientos, </w:t>
      </w:r>
      <w:r w:rsidR="00FB0706">
        <w:rPr>
          <w:rFonts w:ascii="Candara" w:hAnsi="Candara" w:cs="Arial"/>
        </w:rPr>
        <w:t xml:space="preserve">e instructivos mostrados en el </w:t>
      </w:r>
      <w:r w:rsidR="00E9155A">
        <w:rPr>
          <w:rFonts w:ascii="Candara" w:hAnsi="Candara" w:cs="Arial"/>
          <w:b/>
        </w:rPr>
        <w:t>FO</w:t>
      </w:r>
      <w:r w:rsidR="00FB0706" w:rsidRPr="00FB0706">
        <w:rPr>
          <w:rFonts w:ascii="Candara" w:hAnsi="Candara" w:cs="Arial"/>
          <w:b/>
        </w:rPr>
        <w:t>-LMD_TESCo-</w:t>
      </w:r>
      <w:r w:rsidR="00E9155A">
        <w:rPr>
          <w:rFonts w:ascii="Candara" w:hAnsi="Candara" w:cs="Arial"/>
          <w:b/>
        </w:rPr>
        <w:t>C-</w:t>
      </w:r>
      <w:r w:rsidR="00FB0706" w:rsidRPr="00FB0706">
        <w:rPr>
          <w:rFonts w:ascii="Candara" w:hAnsi="Candara" w:cs="Arial"/>
          <w:b/>
        </w:rPr>
        <w:t>01</w:t>
      </w:r>
      <w:r w:rsidR="00FB0706">
        <w:rPr>
          <w:rFonts w:ascii="Candara" w:hAnsi="Candara" w:cs="Arial"/>
        </w:rPr>
        <w:t xml:space="preserve"> </w:t>
      </w:r>
      <w:r w:rsidR="003C0E28">
        <w:rPr>
          <w:rFonts w:ascii="Candara" w:hAnsi="Candara" w:cs="Arial"/>
        </w:rPr>
        <w:t>“</w:t>
      </w:r>
      <w:r w:rsidR="00B901E7" w:rsidRPr="00B901E7">
        <w:rPr>
          <w:rFonts w:ascii="Candara" w:hAnsi="Candara" w:cs="Arial"/>
          <w:b/>
        </w:rPr>
        <w:t>Formato</w:t>
      </w:r>
      <w:r w:rsidR="00B901E7">
        <w:rPr>
          <w:rFonts w:ascii="Candara" w:hAnsi="Candara" w:cs="Arial"/>
          <w:b/>
        </w:rPr>
        <w:t xml:space="preserve"> </w:t>
      </w:r>
      <w:r w:rsidR="00E9155A" w:rsidRPr="00E9155A">
        <w:rPr>
          <w:rFonts w:ascii="Candara" w:hAnsi="Candara" w:cs="Arial"/>
          <w:b/>
        </w:rPr>
        <w:t>Lista Maestra de Documentos”</w:t>
      </w:r>
      <w:r w:rsidR="00E9155A">
        <w:rPr>
          <w:rFonts w:ascii="Candara" w:hAnsi="Candara" w:cs="Arial"/>
          <w:b/>
        </w:rPr>
        <w:t xml:space="preserve"> </w:t>
      </w:r>
      <w:r w:rsidR="00FB0706">
        <w:rPr>
          <w:rFonts w:ascii="Candara" w:hAnsi="Candara" w:cs="Arial"/>
        </w:rPr>
        <w:t xml:space="preserve">y su interrelación está identificada y </w:t>
      </w:r>
      <w:r w:rsidR="0027183E">
        <w:rPr>
          <w:rFonts w:ascii="Candara" w:hAnsi="Candara" w:cs="Arial"/>
        </w:rPr>
        <w:t xml:space="preserve">marcada en el </w:t>
      </w:r>
      <w:r w:rsidR="00B9315F" w:rsidRPr="00B9315F">
        <w:rPr>
          <w:rFonts w:ascii="Candara" w:hAnsi="Candara" w:cs="Arial"/>
          <w:b/>
        </w:rPr>
        <w:t xml:space="preserve">ANEXO C. </w:t>
      </w:r>
      <w:r w:rsidR="00B9315F">
        <w:rPr>
          <w:rFonts w:ascii="Candara" w:hAnsi="Candara" w:cs="Arial"/>
          <w:b/>
        </w:rPr>
        <w:t>“</w:t>
      </w:r>
      <w:r w:rsidR="00B9315F" w:rsidRPr="00B9315F">
        <w:rPr>
          <w:rFonts w:ascii="Candara" w:hAnsi="Candara" w:cs="Arial"/>
          <w:b/>
        </w:rPr>
        <w:t>Interrelación de Documentos</w:t>
      </w:r>
      <w:r w:rsidR="00B9315F">
        <w:rPr>
          <w:rFonts w:ascii="Candara" w:hAnsi="Candara" w:cs="Arial"/>
          <w:b/>
        </w:rPr>
        <w:t>”</w:t>
      </w:r>
      <w:r w:rsidR="00A64B3C" w:rsidRPr="00A64B3C">
        <w:rPr>
          <w:rFonts w:ascii="Candara" w:hAnsi="Candara" w:cs="Arial"/>
        </w:rPr>
        <w:t>,</w:t>
      </w:r>
      <w:r w:rsidR="00A64B3C">
        <w:rPr>
          <w:rFonts w:ascii="Candara" w:hAnsi="Candara" w:cs="Arial"/>
          <w:b/>
        </w:rPr>
        <w:t xml:space="preserve"> </w:t>
      </w:r>
      <w:r w:rsidR="00A64B3C">
        <w:rPr>
          <w:rFonts w:ascii="Candara" w:hAnsi="Candara" w:cs="Arial"/>
        </w:rPr>
        <w:t>el personal del laboratorio conoce las políticas y los procedimientos del sistema de gestión de la calidad las cuales se dan a conocer por el responsable del laboratorio una vez cada doce meses en junta de trabajo convocada por él mismo.</w:t>
      </w:r>
      <w:r w:rsidR="00A64B3C">
        <w:rPr>
          <w:rFonts w:ascii="Candara" w:hAnsi="Candara" w:cs="Arial"/>
          <w:b/>
        </w:rPr>
        <w:t xml:space="preserve"> </w:t>
      </w:r>
      <w:r w:rsidR="00DF73F8">
        <w:rPr>
          <w:rFonts w:ascii="Candara" w:hAnsi="Candara" w:cs="Arial"/>
          <w:b/>
        </w:rPr>
        <w:t xml:space="preserve"> </w:t>
      </w:r>
    </w:p>
    <w:p w:rsidR="00A64B3C" w:rsidRPr="00ED6549" w:rsidRDefault="00A64B3C" w:rsidP="0024222C">
      <w:pPr>
        <w:jc w:val="both"/>
        <w:rPr>
          <w:rFonts w:ascii="Candara" w:hAnsi="Candara" w:cs="Arial"/>
        </w:rPr>
      </w:pPr>
    </w:p>
    <w:p w:rsidR="0024222C" w:rsidRDefault="0024222C" w:rsidP="0024222C">
      <w:pPr>
        <w:jc w:val="both"/>
        <w:rPr>
          <w:rFonts w:ascii="Candara" w:hAnsi="Candara" w:cs="Arial"/>
          <w:b/>
        </w:rPr>
      </w:pPr>
      <w:r w:rsidRPr="00ED6549">
        <w:rPr>
          <w:rFonts w:ascii="Candara" w:hAnsi="Candara" w:cs="Arial"/>
          <w:b/>
        </w:rPr>
        <w:t>4.2.2</w:t>
      </w:r>
      <w:r w:rsidRPr="00ED6549">
        <w:rPr>
          <w:rFonts w:ascii="Candara" w:hAnsi="Candara" w:cs="Arial"/>
        </w:rPr>
        <w:t xml:space="preserve"> Las políticas del </w:t>
      </w:r>
      <w:r w:rsidR="00E9155A">
        <w:rPr>
          <w:rFonts w:ascii="Candara" w:hAnsi="Candara" w:cs="Arial"/>
        </w:rPr>
        <w:t>Sistema de G</w:t>
      </w:r>
      <w:r w:rsidRPr="00ED6549">
        <w:rPr>
          <w:rFonts w:ascii="Candara" w:hAnsi="Candara" w:cs="Arial"/>
        </w:rPr>
        <w:t>estión del laboratorio concerniente a la calidad, están definidas en</w:t>
      </w:r>
      <w:r w:rsidR="00FB0706">
        <w:rPr>
          <w:rFonts w:ascii="Candara" w:hAnsi="Candara" w:cs="Arial"/>
        </w:rPr>
        <w:t xml:space="preserve"> </w:t>
      </w:r>
      <w:r w:rsidR="00A64B3C" w:rsidRPr="00A64B3C">
        <w:rPr>
          <w:rFonts w:ascii="Candara" w:hAnsi="Candara" w:cs="Arial"/>
          <w:b/>
        </w:rPr>
        <w:t xml:space="preserve">Anexo G </w:t>
      </w:r>
      <w:r w:rsidR="00A64B3C">
        <w:rPr>
          <w:rFonts w:ascii="Candara" w:hAnsi="Candara" w:cs="Arial"/>
          <w:b/>
        </w:rPr>
        <w:t>“</w:t>
      </w:r>
      <w:r w:rsidR="00A64B3C" w:rsidRPr="00A64B3C">
        <w:rPr>
          <w:rFonts w:ascii="Candara" w:hAnsi="Candara" w:cs="Arial"/>
          <w:b/>
        </w:rPr>
        <w:t>POLÍTICAS DE CALIDAD DEL LMD_TESCo</w:t>
      </w:r>
      <w:r w:rsidR="00A64B3C">
        <w:rPr>
          <w:rFonts w:ascii="Candara" w:hAnsi="Candara" w:cs="Arial"/>
          <w:b/>
        </w:rPr>
        <w:t>”</w:t>
      </w:r>
      <w:r w:rsidR="00A64EBB">
        <w:rPr>
          <w:rFonts w:ascii="Candara" w:hAnsi="Candara" w:cs="Arial"/>
        </w:rPr>
        <w:t>.</w:t>
      </w:r>
    </w:p>
    <w:p w:rsidR="00E9155A" w:rsidRPr="00ED6549" w:rsidRDefault="00E9155A" w:rsidP="0024222C">
      <w:pPr>
        <w:jc w:val="both"/>
        <w:rPr>
          <w:rFonts w:ascii="Candara" w:hAnsi="Candara" w:cs="Arial"/>
          <w:b/>
        </w:rPr>
      </w:pPr>
    </w:p>
    <w:p w:rsidR="0024222C" w:rsidRPr="00ED6549" w:rsidRDefault="0024222C" w:rsidP="0024222C">
      <w:pPr>
        <w:jc w:val="both"/>
        <w:rPr>
          <w:rFonts w:ascii="Candara" w:hAnsi="Candara" w:cs="Arial"/>
        </w:rPr>
      </w:pPr>
      <w:r w:rsidRPr="00ED6549">
        <w:rPr>
          <w:rFonts w:ascii="Candara" w:hAnsi="Candara" w:cs="Arial"/>
          <w:b/>
        </w:rPr>
        <w:t>4.2.</w:t>
      </w:r>
      <w:r w:rsidRPr="00094139">
        <w:rPr>
          <w:rFonts w:ascii="Candara" w:hAnsi="Candara" w:cs="Arial"/>
          <w:b/>
        </w:rPr>
        <w:t xml:space="preserve">3 </w:t>
      </w:r>
      <w:r w:rsidRPr="00094139">
        <w:rPr>
          <w:rFonts w:ascii="Candara" w:hAnsi="Candara" w:cs="Arial"/>
        </w:rPr>
        <w:t>La alta dirección proporciona evidencias</w:t>
      </w:r>
      <w:r w:rsidR="008C55D6" w:rsidRPr="00094139">
        <w:rPr>
          <w:rFonts w:ascii="Candara" w:hAnsi="Candara" w:cs="Arial"/>
        </w:rPr>
        <w:t xml:space="preserve"> a través de las minutas de reunión que se generan con el Formato </w:t>
      </w:r>
      <w:r w:rsidR="003C0E28" w:rsidRPr="00094139">
        <w:rPr>
          <w:rFonts w:ascii="Candara" w:hAnsi="Candara" w:cs="Arial"/>
          <w:b/>
        </w:rPr>
        <w:t xml:space="preserve">FO-LMD_TESCo-C-02 </w:t>
      </w:r>
      <w:r w:rsidR="008C55D6" w:rsidRPr="00094139">
        <w:rPr>
          <w:rFonts w:ascii="Candara" w:hAnsi="Candara" w:cs="Arial"/>
          <w:b/>
        </w:rPr>
        <w:t>“</w:t>
      </w:r>
      <w:r w:rsidR="00B901E7">
        <w:rPr>
          <w:rFonts w:ascii="Candara" w:hAnsi="Candara" w:cs="Arial"/>
          <w:b/>
        </w:rPr>
        <w:t xml:space="preserve">Formato </w:t>
      </w:r>
      <w:r w:rsidR="008C55D6" w:rsidRPr="00094139">
        <w:rPr>
          <w:rFonts w:ascii="Candara" w:hAnsi="Candara" w:cs="Arial"/>
          <w:b/>
        </w:rPr>
        <w:t>Minuta de Reunión”</w:t>
      </w:r>
      <w:r w:rsidR="008C55D6" w:rsidRPr="00094139">
        <w:rPr>
          <w:rFonts w:ascii="Candara" w:hAnsi="Candara" w:cs="Arial"/>
        </w:rPr>
        <w:t xml:space="preserve"> </w:t>
      </w:r>
      <w:r w:rsidRPr="00094139">
        <w:rPr>
          <w:rFonts w:ascii="Candara" w:hAnsi="Candara" w:cs="Arial"/>
        </w:rPr>
        <w:t>del compromiso con el desarrollo y la implementación del sistema de gestión y se mantiene como objetivo primordial mejorar continuamente la eficacia</w:t>
      </w:r>
      <w:r w:rsidR="00BB7912">
        <w:rPr>
          <w:rFonts w:ascii="Candara" w:hAnsi="Candara" w:cs="Arial"/>
        </w:rPr>
        <w:t xml:space="preserve"> del mismo</w:t>
      </w:r>
      <w:r w:rsidRPr="00094139">
        <w:rPr>
          <w:rFonts w:ascii="Candara" w:hAnsi="Candara" w:cs="Arial"/>
        </w:rPr>
        <w:t>.</w:t>
      </w:r>
      <w:r w:rsidRPr="00ED6549">
        <w:rPr>
          <w:rFonts w:ascii="Candara" w:hAnsi="Candara" w:cs="Arial"/>
        </w:rPr>
        <w:t xml:space="preserve"> </w:t>
      </w:r>
    </w:p>
    <w:p w:rsidR="0024222C" w:rsidRPr="00ED6549" w:rsidRDefault="0024222C" w:rsidP="0024222C">
      <w:pPr>
        <w:jc w:val="both"/>
        <w:rPr>
          <w:rFonts w:ascii="Candara" w:hAnsi="Candara" w:cs="Arial"/>
        </w:rPr>
      </w:pPr>
    </w:p>
    <w:p w:rsidR="0024222C" w:rsidRPr="00094139" w:rsidRDefault="0024222C" w:rsidP="0024222C">
      <w:pPr>
        <w:jc w:val="both"/>
        <w:rPr>
          <w:rFonts w:ascii="Candara" w:hAnsi="Candara" w:cs="Arial"/>
        </w:rPr>
      </w:pPr>
      <w:r w:rsidRPr="00ED6549">
        <w:rPr>
          <w:rFonts w:ascii="Candara" w:hAnsi="Candara" w:cs="Arial"/>
          <w:b/>
        </w:rPr>
        <w:t>4.2.4</w:t>
      </w:r>
      <w:r w:rsidRPr="00ED6549">
        <w:rPr>
          <w:rFonts w:ascii="Candara" w:hAnsi="Candara" w:cs="Arial"/>
        </w:rPr>
        <w:t xml:space="preserve"> </w:t>
      </w:r>
      <w:r w:rsidR="00A64EBB" w:rsidRPr="00094139">
        <w:rPr>
          <w:rFonts w:ascii="Candara" w:hAnsi="Candara" w:cs="Arial"/>
        </w:rPr>
        <w:t>El Responsable de Laboratorio</w:t>
      </w:r>
      <w:r w:rsidRPr="00094139">
        <w:rPr>
          <w:rFonts w:ascii="Candara" w:hAnsi="Candara" w:cs="Arial"/>
        </w:rPr>
        <w:t xml:space="preserve"> </w:t>
      </w:r>
      <w:r w:rsidR="00A64EBB" w:rsidRPr="00094139">
        <w:rPr>
          <w:rFonts w:ascii="Candara" w:hAnsi="Candara" w:cs="Arial"/>
        </w:rPr>
        <w:t xml:space="preserve">conduce reuniones para mantener la </w:t>
      </w:r>
      <w:r w:rsidRPr="00094139">
        <w:rPr>
          <w:rFonts w:ascii="Candara" w:hAnsi="Candara" w:cs="Arial"/>
        </w:rPr>
        <w:t>comunica</w:t>
      </w:r>
      <w:r w:rsidR="00A64EBB" w:rsidRPr="00094139">
        <w:rPr>
          <w:rFonts w:ascii="Candara" w:hAnsi="Candara" w:cs="Arial"/>
        </w:rPr>
        <w:t>ción con</w:t>
      </w:r>
      <w:r w:rsidR="00E9155A" w:rsidRPr="00094139">
        <w:rPr>
          <w:rFonts w:ascii="Candara" w:hAnsi="Candara" w:cs="Arial"/>
        </w:rPr>
        <w:t xml:space="preserve"> el personal involucrado en el l</w:t>
      </w:r>
      <w:r w:rsidR="00A64EBB" w:rsidRPr="00094139">
        <w:rPr>
          <w:rFonts w:ascii="Candara" w:hAnsi="Candara" w:cs="Arial"/>
        </w:rPr>
        <w:t xml:space="preserve">aboratorio </w:t>
      </w:r>
      <w:r w:rsidR="00BA775D" w:rsidRPr="00094139">
        <w:rPr>
          <w:rFonts w:ascii="Candara" w:hAnsi="Candara" w:cs="Arial"/>
        </w:rPr>
        <w:t>indicando la importancia que se tiene para con el cliente y con el cumplimiento de SGC.</w:t>
      </w:r>
      <w:r w:rsidR="008C55D6" w:rsidRPr="00094139">
        <w:rPr>
          <w:rFonts w:ascii="Candara" w:hAnsi="Candara" w:cs="Arial"/>
        </w:rPr>
        <w:t xml:space="preserve"> Lo</w:t>
      </w:r>
      <w:r w:rsidR="00094139" w:rsidRPr="00094139">
        <w:rPr>
          <w:rFonts w:ascii="Candara" w:hAnsi="Candara" w:cs="Arial"/>
        </w:rPr>
        <w:t xml:space="preserve">s acuerdos a los que llegan en dichas reuniones son registrados en el </w:t>
      </w:r>
      <w:r w:rsidR="008C55D6" w:rsidRPr="00094139">
        <w:rPr>
          <w:rFonts w:ascii="Candara" w:hAnsi="Candara" w:cs="Arial"/>
        </w:rPr>
        <w:t xml:space="preserve"> </w:t>
      </w:r>
      <w:r w:rsidR="00094139" w:rsidRPr="00094139">
        <w:rPr>
          <w:rFonts w:ascii="Candara" w:hAnsi="Candara" w:cs="Arial"/>
        </w:rPr>
        <w:t xml:space="preserve">Formato </w:t>
      </w:r>
      <w:r w:rsidR="003C0E28" w:rsidRPr="00094139">
        <w:rPr>
          <w:rFonts w:ascii="Candara" w:hAnsi="Candara" w:cs="Arial"/>
          <w:b/>
        </w:rPr>
        <w:t xml:space="preserve">FO-LMD_TESCo-C-02 </w:t>
      </w:r>
      <w:r w:rsidR="00094139" w:rsidRPr="00094139">
        <w:rPr>
          <w:rFonts w:ascii="Candara" w:hAnsi="Candara" w:cs="Arial"/>
          <w:b/>
        </w:rPr>
        <w:t>“</w:t>
      </w:r>
      <w:r w:rsidR="00B901E7">
        <w:rPr>
          <w:rFonts w:ascii="Candara" w:hAnsi="Candara" w:cs="Arial"/>
          <w:b/>
        </w:rPr>
        <w:t xml:space="preserve">Formato </w:t>
      </w:r>
      <w:r w:rsidR="00094139" w:rsidRPr="00094139">
        <w:rPr>
          <w:rFonts w:ascii="Candara" w:hAnsi="Candara" w:cs="Arial"/>
          <w:b/>
        </w:rPr>
        <w:t>Minuta de Reunión”</w:t>
      </w:r>
      <w:r w:rsidR="00094139">
        <w:rPr>
          <w:rFonts w:ascii="Candara" w:hAnsi="Candara" w:cs="Arial"/>
          <w:b/>
        </w:rPr>
        <w:t xml:space="preserve">, </w:t>
      </w:r>
      <w:r w:rsidR="00094139" w:rsidRPr="00094139">
        <w:rPr>
          <w:rFonts w:ascii="Candara" w:hAnsi="Candara" w:cs="Arial"/>
        </w:rPr>
        <w:t>el</w:t>
      </w:r>
      <w:r w:rsidR="00094139">
        <w:rPr>
          <w:rFonts w:ascii="Candara" w:hAnsi="Candara" w:cs="Arial"/>
        </w:rPr>
        <w:t xml:space="preserve"> personal del laboratorio tiene acceso a las minutas en todo momento.</w:t>
      </w:r>
    </w:p>
    <w:p w:rsidR="0024222C" w:rsidRPr="00ED6549" w:rsidRDefault="0024222C" w:rsidP="0024222C">
      <w:pPr>
        <w:jc w:val="both"/>
        <w:rPr>
          <w:rFonts w:ascii="Candara" w:hAnsi="Candara" w:cs="Arial"/>
        </w:rPr>
      </w:pPr>
    </w:p>
    <w:p w:rsidR="00BA775D" w:rsidRDefault="0024222C" w:rsidP="0024222C">
      <w:pPr>
        <w:jc w:val="both"/>
        <w:rPr>
          <w:rFonts w:ascii="Candara" w:hAnsi="Candara" w:cs="Arial"/>
        </w:rPr>
      </w:pPr>
      <w:r w:rsidRPr="00ED6549">
        <w:rPr>
          <w:rFonts w:ascii="Candara" w:hAnsi="Candara" w:cs="Arial"/>
          <w:b/>
        </w:rPr>
        <w:t>4.2.5</w:t>
      </w:r>
      <w:r w:rsidRPr="00ED6549">
        <w:rPr>
          <w:rFonts w:ascii="Candara" w:hAnsi="Candara" w:cs="Arial"/>
        </w:rPr>
        <w:t xml:space="preserve"> E</w:t>
      </w:r>
      <w:r w:rsidR="00BA775D">
        <w:rPr>
          <w:rFonts w:ascii="Candara" w:hAnsi="Candara" w:cs="Arial"/>
        </w:rPr>
        <w:t xml:space="preserve">n este </w:t>
      </w:r>
      <w:r w:rsidR="00D71C78" w:rsidRPr="00D71C78">
        <w:rPr>
          <w:rFonts w:ascii="Candara" w:hAnsi="Candara" w:cs="Arial"/>
        </w:rPr>
        <w:t>manual de calidad</w:t>
      </w:r>
      <w:r w:rsidR="00D71C78">
        <w:rPr>
          <w:rFonts w:ascii="Candara" w:hAnsi="Candara" w:cs="Arial"/>
        </w:rPr>
        <w:t xml:space="preserve"> </w:t>
      </w:r>
      <w:r w:rsidR="00BA775D">
        <w:rPr>
          <w:rFonts w:ascii="Candara" w:hAnsi="Candara" w:cs="Arial"/>
        </w:rPr>
        <w:t>se</w:t>
      </w:r>
      <w:r w:rsidRPr="00ED6549">
        <w:rPr>
          <w:rFonts w:ascii="Candara" w:hAnsi="Candara" w:cs="Arial"/>
        </w:rPr>
        <w:t xml:space="preserve"> hace referencia a </w:t>
      </w:r>
      <w:r w:rsidR="00BA775D">
        <w:rPr>
          <w:rFonts w:ascii="Candara" w:hAnsi="Candara" w:cs="Arial"/>
        </w:rPr>
        <w:t xml:space="preserve">todos </w:t>
      </w:r>
      <w:r w:rsidRPr="00ED6549">
        <w:rPr>
          <w:rFonts w:ascii="Candara" w:hAnsi="Candara" w:cs="Arial"/>
        </w:rPr>
        <w:t xml:space="preserve">los </w:t>
      </w:r>
      <w:r w:rsidR="00BA775D">
        <w:rPr>
          <w:rFonts w:ascii="Candara" w:hAnsi="Candara" w:cs="Arial"/>
        </w:rPr>
        <w:t>documentos involucrados para mantener eficiente el SGC</w:t>
      </w:r>
      <w:r w:rsidR="00D71C78">
        <w:rPr>
          <w:rFonts w:ascii="Candara" w:hAnsi="Candara" w:cs="Arial"/>
        </w:rPr>
        <w:t xml:space="preserve"> por medio de la figura 2 de este manual de calidad</w:t>
      </w:r>
      <w:r w:rsidR="00BA775D">
        <w:rPr>
          <w:rFonts w:ascii="Candara" w:hAnsi="Candara" w:cs="Arial"/>
        </w:rPr>
        <w:t>.</w:t>
      </w:r>
      <w:r w:rsidR="004A5306">
        <w:rPr>
          <w:rFonts w:ascii="Candara" w:hAnsi="Candara" w:cs="Arial"/>
        </w:rPr>
        <w:t xml:space="preserve"> </w:t>
      </w:r>
    </w:p>
    <w:p w:rsidR="00D71C78" w:rsidRPr="00ED6549" w:rsidRDefault="00D71C78" w:rsidP="0024222C">
      <w:pPr>
        <w:jc w:val="both"/>
        <w:rPr>
          <w:rFonts w:ascii="Candara" w:hAnsi="Candara" w:cs="Arial"/>
        </w:rPr>
      </w:pPr>
    </w:p>
    <w:p w:rsidR="0024222C" w:rsidRDefault="0024222C" w:rsidP="00A050EF">
      <w:pPr>
        <w:pStyle w:val="Sangradetextonormal"/>
        <w:ind w:right="49"/>
        <w:jc w:val="both"/>
        <w:rPr>
          <w:rFonts w:ascii="Candara" w:hAnsi="Candara" w:cs="Arial"/>
        </w:rPr>
      </w:pPr>
      <w:r w:rsidRPr="00ED6549">
        <w:rPr>
          <w:rFonts w:ascii="Candara" w:hAnsi="Candara" w:cs="Arial"/>
          <w:b/>
        </w:rPr>
        <w:t>4.2.6</w:t>
      </w:r>
      <w:r w:rsidRPr="00ED6549">
        <w:rPr>
          <w:rFonts w:ascii="Candara" w:hAnsi="Candara" w:cs="Arial"/>
        </w:rPr>
        <w:t xml:space="preserve"> En el </w:t>
      </w:r>
      <w:r w:rsidR="003C0E28">
        <w:rPr>
          <w:rFonts w:ascii="Candara" w:hAnsi="Candara" w:cs="Arial"/>
          <w:b/>
          <w:bCs/>
          <w:szCs w:val="24"/>
        </w:rPr>
        <w:t>ANEXO</w:t>
      </w:r>
      <w:r w:rsidR="00D71C78" w:rsidRPr="00AE151E">
        <w:rPr>
          <w:rFonts w:ascii="Candara" w:hAnsi="Candara" w:cs="Arial"/>
          <w:b/>
          <w:bCs/>
          <w:szCs w:val="24"/>
        </w:rPr>
        <w:t xml:space="preserve"> N </w:t>
      </w:r>
      <w:r w:rsidR="00D71C78">
        <w:rPr>
          <w:rFonts w:ascii="Candara" w:hAnsi="Candara" w:cs="Arial"/>
          <w:b/>
          <w:bCs/>
          <w:szCs w:val="24"/>
        </w:rPr>
        <w:t>“</w:t>
      </w:r>
      <w:r w:rsidR="00D71C78" w:rsidRPr="00AE151E">
        <w:rPr>
          <w:rFonts w:ascii="Candara" w:hAnsi="Candara" w:cs="Arial"/>
          <w:b/>
          <w:bCs/>
          <w:szCs w:val="24"/>
        </w:rPr>
        <w:t>Descripción de Puestos</w:t>
      </w:r>
      <w:r w:rsidR="00D71C78">
        <w:rPr>
          <w:rFonts w:ascii="Candara" w:hAnsi="Candara" w:cs="Arial"/>
          <w:b/>
          <w:bCs/>
          <w:szCs w:val="24"/>
        </w:rPr>
        <w:t xml:space="preserve">” </w:t>
      </w:r>
      <w:r w:rsidR="00BA775D" w:rsidRPr="00A050EF">
        <w:rPr>
          <w:rFonts w:ascii="Candara" w:hAnsi="Candara" w:cs="Arial"/>
        </w:rPr>
        <w:t>aparece</w:t>
      </w:r>
      <w:r w:rsidR="004E39AE">
        <w:rPr>
          <w:rFonts w:ascii="Candara" w:hAnsi="Candara" w:cs="Arial"/>
        </w:rPr>
        <w:t>n</w:t>
      </w:r>
      <w:r w:rsidR="00BA775D" w:rsidRPr="00A050EF">
        <w:rPr>
          <w:rFonts w:ascii="Candara" w:hAnsi="Candara" w:cs="Arial"/>
        </w:rPr>
        <w:t xml:space="preserve"> descritas </w:t>
      </w:r>
      <w:r w:rsidRPr="00A050EF">
        <w:rPr>
          <w:rFonts w:ascii="Candara" w:hAnsi="Candara" w:cs="Arial"/>
        </w:rPr>
        <w:t>las funciones</w:t>
      </w:r>
      <w:r w:rsidR="00D71C78">
        <w:rPr>
          <w:rFonts w:ascii="Candara" w:hAnsi="Candara" w:cs="Arial"/>
        </w:rPr>
        <w:t xml:space="preserve"> del personal del </w:t>
      </w:r>
      <w:r w:rsidR="00D71C78" w:rsidRPr="00A050EF">
        <w:rPr>
          <w:rFonts w:ascii="Candara" w:hAnsi="Candara" w:cs="Arial"/>
        </w:rPr>
        <w:t>LMD_TESCo</w:t>
      </w:r>
      <w:r w:rsidRPr="00A050EF">
        <w:rPr>
          <w:rFonts w:ascii="Candara" w:hAnsi="Candara" w:cs="Arial"/>
        </w:rPr>
        <w:t xml:space="preserve"> y</w:t>
      </w:r>
      <w:r w:rsidR="00D71C78">
        <w:rPr>
          <w:rFonts w:ascii="Candara" w:hAnsi="Candara" w:cs="Arial"/>
        </w:rPr>
        <w:t xml:space="preserve"> sus</w:t>
      </w:r>
      <w:r w:rsidRPr="00A050EF">
        <w:rPr>
          <w:rFonts w:ascii="Candara" w:hAnsi="Candara" w:cs="Arial"/>
        </w:rPr>
        <w:t xml:space="preserve"> responsabilidades</w:t>
      </w:r>
      <w:r w:rsidR="0027183E" w:rsidRPr="00A050EF">
        <w:rPr>
          <w:rFonts w:ascii="Candara" w:hAnsi="Candara" w:cs="Arial"/>
        </w:rPr>
        <w:t xml:space="preserve"> </w:t>
      </w:r>
      <w:r w:rsidR="00D71C78">
        <w:rPr>
          <w:rFonts w:ascii="Candara" w:hAnsi="Candara" w:cs="Arial"/>
        </w:rPr>
        <w:t>se indican en cada uno de los procedimientos del SGC</w:t>
      </w:r>
      <w:r w:rsidR="00BA775D" w:rsidRPr="00A050EF">
        <w:rPr>
          <w:rFonts w:ascii="Candara" w:hAnsi="Candara" w:cs="Arial"/>
        </w:rPr>
        <w:t>.</w:t>
      </w:r>
      <w:r w:rsidR="004A5306">
        <w:rPr>
          <w:rFonts w:ascii="Candara" w:hAnsi="Candara" w:cs="Arial"/>
        </w:rPr>
        <w:t xml:space="preserve"> </w:t>
      </w:r>
    </w:p>
    <w:p w:rsidR="004A5306" w:rsidRPr="00A050EF" w:rsidRDefault="004A5306" w:rsidP="00A050EF">
      <w:pPr>
        <w:pStyle w:val="Sangradetextonormal"/>
        <w:ind w:right="49"/>
        <w:jc w:val="both"/>
        <w:rPr>
          <w:rFonts w:ascii="Candara" w:hAnsi="Candara" w:cs="Arial"/>
          <w:b/>
          <w:bCs/>
          <w:szCs w:val="24"/>
        </w:rPr>
      </w:pPr>
    </w:p>
    <w:p w:rsidR="0024222C" w:rsidRPr="00ED6549" w:rsidRDefault="0024222C" w:rsidP="0024222C">
      <w:pPr>
        <w:pStyle w:val="Sangradetextonormal"/>
        <w:ind w:right="-376"/>
        <w:jc w:val="both"/>
        <w:rPr>
          <w:rFonts w:ascii="Candara" w:hAnsi="Candara" w:cs="Arial"/>
          <w:bCs/>
          <w:szCs w:val="24"/>
        </w:rPr>
      </w:pPr>
    </w:p>
    <w:p w:rsidR="0024222C" w:rsidRDefault="0024222C" w:rsidP="00A050EF">
      <w:pPr>
        <w:pStyle w:val="Sangradetextonormal"/>
        <w:ind w:right="49"/>
        <w:jc w:val="both"/>
        <w:rPr>
          <w:rFonts w:ascii="Candara" w:hAnsi="Candara" w:cs="Arial"/>
          <w:bCs/>
          <w:szCs w:val="24"/>
        </w:rPr>
      </w:pPr>
      <w:r w:rsidRPr="00ED6549">
        <w:rPr>
          <w:rFonts w:ascii="Candara" w:hAnsi="Candara" w:cs="Arial"/>
          <w:b/>
          <w:bCs/>
          <w:szCs w:val="24"/>
        </w:rPr>
        <w:t>4.2.7</w:t>
      </w:r>
      <w:r w:rsidRPr="00ED6549">
        <w:rPr>
          <w:rFonts w:ascii="Candara" w:hAnsi="Candara" w:cs="Arial"/>
          <w:bCs/>
          <w:szCs w:val="24"/>
        </w:rPr>
        <w:t xml:space="preserve"> </w:t>
      </w:r>
      <w:r w:rsidRPr="009C6544">
        <w:rPr>
          <w:rFonts w:ascii="Candara" w:hAnsi="Candara" w:cs="Arial"/>
          <w:bCs/>
          <w:szCs w:val="24"/>
        </w:rPr>
        <w:t>La alta dirección asegura</w:t>
      </w:r>
      <w:r w:rsidR="009C6544" w:rsidRPr="009C6544">
        <w:rPr>
          <w:rFonts w:ascii="Candara" w:hAnsi="Candara" w:cs="Arial"/>
          <w:bCs/>
          <w:szCs w:val="24"/>
        </w:rPr>
        <w:t xml:space="preserve"> por medio del Procedimiento </w:t>
      </w:r>
      <w:r w:rsidR="003C0E28" w:rsidRPr="009C6544">
        <w:rPr>
          <w:rFonts w:ascii="Candara" w:hAnsi="Candara" w:cs="Arial"/>
          <w:b/>
          <w:bCs/>
          <w:szCs w:val="24"/>
        </w:rPr>
        <w:t xml:space="preserve">PD-LMD_TESCo-C-03 </w:t>
      </w:r>
      <w:r w:rsidR="009C6544" w:rsidRPr="009C6544">
        <w:rPr>
          <w:rFonts w:ascii="Candara" w:hAnsi="Candara" w:cs="Arial"/>
          <w:b/>
          <w:bCs/>
          <w:szCs w:val="24"/>
        </w:rPr>
        <w:t>“</w:t>
      </w:r>
      <w:r w:rsidR="003C0E28">
        <w:rPr>
          <w:rFonts w:ascii="Candara" w:hAnsi="Candara" w:cs="Arial"/>
          <w:b/>
          <w:bCs/>
          <w:szCs w:val="24"/>
        </w:rPr>
        <w:t xml:space="preserve">Procedimiento </w:t>
      </w:r>
      <w:r w:rsidR="009C6544" w:rsidRPr="009C6544">
        <w:rPr>
          <w:rFonts w:ascii="Candara" w:hAnsi="Candara" w:cs="Arial"/>
          <w:b/>
          <w:bCs/>
          <w:szCs w:val="24"/>
        </w:rPr>
        <w:t>Control de Documentos”</w:t>
      </w:r>
      <w:r w:rsidR="009C6544" w:rsidRPr="009C6544">
        <w:rPr>
          <w:rFonts w:ascii="Candara" w:hAnsi="Candara" w:cs="Arial"/>
          <w:bCs/>
          <w:szCs w:val="24"/>
        </w:rPr>
        <w:t xml:space="preserve"> </w:t>
      </w:r>
      <w:r w:rsidRPr="009C6544">
        <w:rPr>
          <w:rFonts w:ascii="Candara" w:hAnsi="Candara" w:cs="Arial"/>
          <w:bCs/>
          <w:szCs w:val="24"/>
        </w:rPr>
        <w:t>que se mantiene la integridad del sistema de gestión cuando se planifica e implementan los cambios de este.</w:t>
      </w:r>
    </w:p>
    <w:p w:rsidR="003C0E28" w:rsidRDefault="003C0E28" w:rsidP="00A050EF">
      <w:pPr>
        <w:pStyle w:val="Sangradetextonormal"/>
        <w:ind w:right="49"/>
        <w:jc w:val="both"/>
        <w:rPr>
          <w:rFonts w:ascii="Candara" w:hAnsi="Candara" w:cs="Arial"/>
          <w:bCs/>
          <w:szCs w:val="24"/>
        </w:rPr>
      </w:pPr>
    </w:p>
    <w:p w:rsidR="003C0E28" w:rsidRDefault="003C0E28" w:rsidP="00A050EF">
      <w:pPr>
        <w:pStyle w:val="Sangradetextonormal"/>
        <w:ind w:right="49"/>
        <w:jc w:val="both"/>
        <w:rPr>
          <w:rFonts w:ascii="Candara" w:hAnsi="Candara" w:cs="Arial"/>
          <w:bCs/>
          <w:szCs w:val="24"/>
        </w:rPr>
      </w:pPr>
    </w:p>
    <w:p w:rsidR="003C0E28" w:rsidRPr="00ED6549" w:rsidRDefault="003C0E28" w:rsidP="00A050EF">
      <w:pPr>
        <w:pStyle w:val="Sangradetextonormal"/>
        <w:ind w:right="49"/>
        <w:jc w:val="both"/>
        <w:rPr>
          <w:rFonts w:ascii="Candara" w:hAnsi="Candara" w:cs="Arial"/>
          <w:bCs/>
          <w:szCs w:val="24"/>
        </w:rPr>
      </w:pPr>
    </w:p>
    <w:p w:rsidR="0024222C" w:rsidRPr="00ED6549" w:rsidRDefault="0024222C" w:rsidP="0024222C">
      <w:pPr>
        <w:pStyle w:val="Sangradetextonormal"/>
        <w:ind w:right="-376"/>
        <w:jc w:val="both"/>
        <w:rPr>
          <w:rFonts w:ascii="Candara" w:hAnsi="Candara" w:cs="Arial"/>
          <w:bCs/>
          <w:szCs w:val="24"/>
        </w:rPr>
      </w:pPr>
    </w:p>
    <w:p w:rsidR="00FA3698" w:rsidRDefault="00FA3698" w:rsidP="0024222C">
      <w:pPr>
        <w:pStyle w:val="Sangradetextonormal"/>
        <w:ind w:right="-376"/>
        <w:jc w:val="both"/>
        <w:rPr>
          <w:rFonts w:ascii="Candara" w:hAnsi="Candara" w:cs="Arial"/>
          <w:b/>
          <w:bCs/>
          <w:szCs w:val="24"/>
        </w:rPr>
      </w:pPr>
    </w:p>
    <w:p w:rsidR="0024222C" w:rsidRPr="00ED6549" w:rsidRDefault="0024222C" w:rsidP="0024222C">
      <w:pPr>
        <w:pStyle w:val="Sangradetextonormal"/>
        <w:ind w:right="-376"/>
        <w:jc w:val="both"/>
        <w:rPr>
          <w:rFonts w:ascii="Candara" w:hAnsi="Candara" w:cs="Arial"/>
          <w:b/>
          <w:bCs/>
          <w:szCs w:val="24"/>
        </w:rPr>
      </w:pPr>
      <w:r w:rsidRPr="00ED6549">
        <w:rPr>
          <w:rFonts w:ascii="Candara" w:hAnsi="Candara" w:cs="Arial"/>
          <w:b/>
          <w:bCs/>
          <w:szCs w:val="24"/>
        </w:rPr>
        <w:t>4.3 Control de documentos</w:t>
      </w:r>
    </w:p>
    <w:p w:rsidR="0024222C" w:rsidRPr="00ED6549" w:rsidRDefault="0024222C" w:rsidP="0024222C">
      <w:pPr>
        <w:pStyle w:val="Sangradetextonormal"/>
        <w:ind w:right="-376"/>
        <w:jc w:val="both"/>
        <w:rPr>
          <w:rFonts w:ascii="Candara" w:hAnsi="Candara" w:cs="Arial"/>
          <w:bCs/>
          <w:szCs w:val="24"/>
        </w:rPr>
      </w:pPr>
    </w:p>
    <w:p w:rsidR="0024222C" w:rsidRPr="00ED6549" w:rsidRDefault="0024222C" w:rsidP="0024222C">
      <w:pPr>
        <w:pStyle w:val="Sangradetextonormal"/>
        <w:ind w:right="-376"/>
        <w:jc w:val="both"/>
        <w:rPr>
          <w:rFonts w:ascii="Candara" w:hAnsi="Candara" w:cs="Arial"/>
          <w:b/>
          <w:bCs/>
          <w:szCs w:val="24"/>
        </w:rPr>
      </w:pPr>
      <w:r w:rsidRPr="00ED6549">
        <w:rPr>
          <w:rFonts w:ascii="Candara" w:hAnsi="Candara" w:cs="Arial"/>
          <w:b/>
          <w:bCs/>
          <w:szCs w:val="24"/>
        </w:rPr>
        <w:t>4.3.1 Generalidades</w:t>
      </w:r>
    </w:p>
    <w:p w:rsidR="0024222C" w:rsidRPr="00ED6549" w:rsidRDefault="0024222C" w:rsidP="0024222C">
      <w:pPr>
        <w:autoSpaceDE w:val="0"/>
        <w:autoSpaceDN w:val="0"/>
        <w:adjustRightInd w:val="0"/>
        <w:jc w:val="both"/>
        <w:rPr>
          <w:rFonts w:ascii="Candara" w:hAnsi="Candara" w:cs="Arial"/>
          <w:b/>
          <w:color w:val="000000"/>
        </w:rPr>
      </w:pPr>
    </w:p>
    <w:p w:rsidR="002E7280" w:rsidRPr="00E202F2" w:rsidRDefault="0024222C" w:rsidP="00E202F2">
      <w:pPr>
        <w:jc w:val="both"/>
        <w:rPr>
          <w:rFonts w:ascii="Candara" w:hAnsi="Candara" w:cs="Arial"/>
          <w:b/>
          <w:color w:val="000000"/>
        </w:rPr>
      </w:pPr>
      <w:r w:rsidRPr="00E202F2">
        <w:rPr>
          <w:rFonts w:ascii="Candara" w:hAnsi="Candara" w:cs="Arial"/>
          <w:color w:val="000000"/>
        </w:rPr>
        <w:t xml:space="preserve">El laboratorio establece y mantiene </w:t>
      </w:r>
      <w:r w:rsidR="00330F48" w:rsidRPr="00E202F2">
        <w:rPr>
          <w:rFonts w:ascii="Candara" w:hAnsi="Candara" w:cs="Arial"/>
          <w:color w:val="000000"/>
        </w:rPr>
        <w:t>el procedimiento</w:t>
      </w:r>
      <w:r w:rsidRPr="00E202F2">
        <w:rPr>
          <w:rFonts w:ascii="Candara" w:hAnsi="Candara" w:cs="Arial"/>
          <w:color w:val="000000"/>
        </w:rPr>
        <w:t xml:space="preserve"> para el control de todos los d</w:t>
      </w:r>
      <w:r w:rsidR="00330F48" w:rsidRPr="00E202F2">
        <w:rPr>
          <w:rFonts w:ascii="Candara" w:hAnsi="Candara" w:cs="Arial"/>
          <w:color w:val="000000"/>
        </w:rPr>
        <w:t>ocumentos que forman parte del</w:t>
      </w:r>
      <w:r w:rsidR="00E202F2" w:rsidRPr="00E202F2">
        <w:rPr>
          <w:rFonts w:ascii="Candara" w:hAnsi="Candara" w:cs="Arial"/>
          <w:color w:val="000000"/>
        </w:rPr>
        <w:t xml:space="preserve"> SGC</w:t>
      </w:r>
      <w:r w:rsidRPr="00E202F2">
        <w:rPr>
          <w:rFonts w:ascii="Candara" w:hAnsi="Candara" w:cs="Arial"/>
          <w:color w:val="000000"/>
        </w:rPr>
        <w:t>, tales como las normas</w:t>
      </w:r>
      <w:r w:rsidR="00787868" w:rsidRPr="00E202F2">
        <w:rPr>
          <w:rFonts w:ascii="Candara" w:hAnsi="Candara" w:cs="Arial"/>
          <w:color w:val="000000"/>
        </w:rPr>
        <w:t xml:space="preserve">, instructivos </w:t>
      </w:r>
      <w:r w:rsidRPr="00E202F2">
        <w:rPr>
          <w:rFonts w:ascii="Candara" w:hAnsi="Candara" w:cs="Arial"/>
          <w:color w:val="000000"/>
        </w:rPr>
        <w:t>y otros documentos n</w:t>
      </w:r>
      <w:r w:rsidR="00330F48" w:rsidRPr="00E202F2">
        <w:rPr>
          <w:rFonts w:ascii="Candara" w:hAnsi="Candara" w:cs="Arial"/>
          <w:color w:val="000000"/>
        </w:rPr>
        <w:t>ormativos, los métodos de medición</w:t>
      </w:r>
      <w:r w:rsidRPr="00E202F2">
        <w:rPr>
          <w:rFonts w:ascii="Candara" w:hAnsi="Candara" w:cs="Arial"/>
          <w:color w:val="000000"/>
        </w:rPr>
        <w:t xml:space="preserve">, las instrucciones y </w:t>
      </w:r>
      <w:r w:rsidR="00E73779" w:rsidRPr="00E202F2">
        <w:rPr>
          <w:rFonts w:ascii="Candara" w:hAnsi="Candara" w:cs="Arial"/>
          <w:color w:val="000000"/>
        </w:rPr>
        <w:t>manual</w:t>
      </w:r>
      <w:r w:rsidR="00E202F2" w:rsidRPr="00E202F2">
        <w:rPr>
          <w:rFonts w:ascii="Candara" w:hAnsi="Candara" w:cs="Arial"/>
          <w:color w:val="000000"/>
        </w:rPr>
        <w:t xml:space="preserve">es de operación </w:t>
      </w:r>
      <w:r w:rsidR="00E202F2" w:rsidRPr="00E202F2">
        <w:rPr>
          <w:rFonts w:ascii="Candara" w:hAnsi="Candara"/>
          <w:b/>
          <w:color w:val="000000"/>
        </w:rPr>
        <w:t xml:space="preserve">PD-LMD_TESCo-C-03 </w:t>
      </w:r>
      <w:r w:rsidR="003C0E28">
        <w:rPr>
          <w:rFonts w:ascii="Candara" w:hAnsi="Candara"/>
          <w:b/>
          <w:color w:val="000000"/>
        </w:rPr>
        <w:t>“</w:t>
      </w:r>
      <w:r w:rsidR="00E202F2" w:rsidRPr="00E202F2">
        <w:rPr>
          <w:rFonts w:ascii="Candara" w:hAnsi="Candara"/>
          <w:b/>
          <w:color w:val="000000"/>
        </w:rPr>
        <w:t>Procedimiento Control de Documentos”</w:t>
      </w:r>
      <w:r w:rsidR="00330F48" w:rsidRPr="00E202F2">
        <w:rPr>
          <w:rFonts w:ascii="Candara" w:hAnsi="Candara" w:cs="Arial"/>
          <w:b/>
          <w:color w:val="000000"/>
        </w:rPr>
        <w:t>.</w:t>
      </w:r>
    </w:p>
    <w:p w:rsidR="00E202F2" w:rsidRDefault="00E202F2" w:rsidP="00E202F2">
      <w:pPr>
        <w:jc w:val="both"/>
        <w:rPr>
          <w:rFonts w:ascii="Candara" w:hAnsi="Candara" w:cs="Arial"/>
          <w:color w:val="000000"/>
        </w:rPr>
      </w:pPr>
    </w:p>
    <w:p w:rsidR="00E202F2" w:rsidRDefault="00E202F2" w:rsidP="00E202F2">
      <w:pPr>
        <w:jc w:val="both"/>
        <w:rPr>
          <w:rFonts w:ascii="Candara" w:hAnsi="Candara" w:cs="Arial"/>
          <w:b/>
          <w:color w:val="000000"/>
        </w:rPr>
      </w:pPr>
      <w:r w:rsidRPr="00E202F2">
        <w:rPr>
          <w:rFonts w:ascii="Candara" w:hAnsi="Candara" w:cs="Arial"/>
          <w:b/>
          <w:color w:val="000000"/>
        </w:rPr>
        <w:t xml:space="preserve">4.3.2 </w:t>
      </w:r>
      <w:r>
        <w:rPr>
          <w:rFonts w:ascii="Candara" w:hAnsi="Candara" w:cs="Arial"/>
          <w:b/>
          <w:color w:val="000000"/>
        </w:rPr>
        <w:t>Aprobación y emisión de los documentos</w:t>
      </w:r>
    </w:p>
    <w:p w:rsidR="00E202F2" w:rsidRDefault="00E202F2" w:rsidP="00E202F2">
      <w:pPr>
        <w:jc w:val="both"/>
        <w:rPr>
          <w:rFonts w:ascii="Candara" w:hAnsi="Candara" w:cs="Arial"/>
          <w:b/>
          <w:color w:val="000000"/>
        </w:rPr>
      </w:pPr>
    </w:p>
    <w:p w:rsidR="00E202F2" w:rsidRDefault="00E202F2" w:rsidP="00E202F2">
      <w:pPr>
        <w:jc w:val="both"/>
        <w:rPr>
          <w:rFonts w:ascii="Candara" w:hAnsi="Candara" w:cs="Arial"/>
          <w:color w:val="000000"/>
        </w:rPr>
      </w:pPr>
      <w:r>
        <w:rPr>
          <w:rFonts w:ascii="Candara" w:hAnsi="Candara" w:cs="Arial"/>
          <w:b/>
          <w:color w:val="000000"/>
        </w:rPr>
        <w:t xml:space="preserve">4.3.2.1 </w:t>
      </w:r>
      <w:r>
        <w:rPr>
          <w:rFonts w:ascii="Candara" w:hAnsi="Candara" w:cs="Arial"/>
          <w:color w:val="000000"/>
        </w:rPr>
        <w:t>Todos los documentos distribuidos entre el personal del laboratorio como parte del SG</w:t>
      </w:r>
      <w:r w:rsidR="00032775">
        <w:rPr>
          <w:rFonts w:ascii="Candara" w:hAnsi="Candara" w:cs="Arial"/>
          <w:color w:val="000000"/>
        </w:rPr>
        <w:t>C</w:t>
      </w:r>
      <w:r>
        <w:rPr>
          <w:rFonts w:ascii="Candara" w:hAnsi="Candara" w:cs="Arial"/>
          <w:color w:val="000000"/>
        </w:rPr>
        <w:t xml:space="preserve"> son revisados y aprobados, para su uso, por el personal autorizado antes de su emisión. Se establecen en </w:t>
      </w:r>
      <w:r w:rsidR="00FC1AA6">
        <w:rPr>
          <w:rFonts w:ascii="Candara" w:hAnsi="Candara" w:cs="Arial"/>
          <w:b/>
          <w:color w:val="000000"/>
        </w:rPr>
        <w:t xml:space="preserve">FO-LMD_TESCo-C-01 </w:t>
      </w:r>
      <w:r w:rsidR="003C0E28">
        <w:rPr>
          <w:rFonts w:ascii="Candara" w:hAnsi="Candara" w:cs="Arial"/>
          <w:b/>
          <w:color w:val="000000"/>
        </w:rPr>
        <w:t>“</w:t>
      </w:r>
      <w:r w:rsidR="00FC1AA6">
        <w:rPr>
          <w:rFonts w:ascii="Candara" w:hAnsi="Candara" w:cs="Arial"/>
          <w:b/>
          <w:color w:val="000000"/>
        </w:rPr>
        <w:t>Lista Maestra de Documentos”,</w:t>
      </w:r>
      <w:r w:rsidR="00FC1AA6">
        <w:rPr>
          <w:rFonts w:ascii="Candara" w:hAnsi="Candara" w:cs="Arial"/>
          <w:color w:val="000000"/>
        </w:rPr>
        <w:t xml:space="preserve"> </w:t>
      </w:r>
      <w:r w:rsidR="00900C9E">
        <w:rPr>
          <w:rFonts w:ascii="Candara" w:hAnsi="Candara" w:cs="Arial"/>
          <w:color w:val="000000"/>
        </w:rPr>
        <w:t xml:space="preserve">donde se </w:t>
      </w:r>
      <w:r w:rsidR="00FC1AA6">
        <w:rPr>
          <w:rFonts w:ascii="Candara" w:hAnsi="Candara" w:cs="Arial"/>
          <w:color w:val="000000"/>
        </w:rPr>
        <w:t>identifica el estado de revisión vigente</w:t>
      </w:r>
      <w:r w:rsidR="00900C9E">
        <w:rPr>
          <w:rFonts w:ascii="Candara" w:hAnsi="Candara" w:cs="Arial"/>
          <w:color w:val="000000"/>
        </w:rPr>
        <w:t>, misma que aparece en el membrete de los documentos.</w:t>
      </w:r>
    </w:p>
    <w:p w:rsidR="00900C9E" w:rsidRDefault="00900C9E" w:rsidP="00E202F2">
      <w:pPr>
        <w:jc w:val="both"/>
        <w:rPr>
          <w:rFonts w:ascii="Candara" w:hAnsi="Candara" w:cs="Arial"/>
          <w:color w:val="000000"/>
        </w:rPr>
      </w:pPr>
    </w:p>
    <w:p w:rsidR="000D0358" w:rsidRDefault="00900C9E" w:rsidP="00E202F2">
      <w:pPr>
        <w:jc w:val="both"/>
        <w:rPr>
          <w:rFonts w:ascii="Candara" w:hAnsi="Candara" w:cs="Arial"/>
          <w:color w:val="000000"/>
        </w:rPr>
      </w:pPr>
      <w:r>
        <w:rPr>
          <w:rFonts w:ascii="Candara" w:hAnsi="Candara" w:cs="Arial"/>
          <w:b/>
          <w:color w:val="000000"/>
        </w:rPr>
        <w:t xml:space="preserve">4.3.2.2 </w:t>
      </w:r>
      <w:r w:rsidR="000D0358">
        <w:rPr>
          <w:rFonts w:ascii="Candara" w:hAnsi="Candara" w:cs="Arial"/>
          <w:color w:val="000000"/>
        </w:rPr>
        <w:t>Los procedimientos de</w:t>
      </w:r>
      <w:r w:rsidR="00B901E7">
        <w:rPr>
          <w:rFonts w:ascii="Candara" w:hAnsi="Candara" w:cs="Arial"/>
          <w:color w:val="000000"/>
        </w:rPr>
        <w:t>l SGC son tratados de cuerdo al</w:t>
      </w:r>
      <w:r w:rsidR="000D0358">
        <w:rPr>
          <w:rFonts w:ascii="Candara" w:hAnsi="Candara" w:cs="Arial"/>
          <w:color w:val="000000"/>
        </w:rPr>
        <w:t xml:space="preserve"> </w:t>
      </w:r>
      <w:r w:rsidR="000D0358" w:rsidRPr="00E202F2">
        <w:rPr>
          <w:rFonts w:ascii="Candara" w:hAnsi="Candara"/>
          <w:b/>
          <w:color w:val="000000"/>
        </w:rPr>
        <w:t xml:space="preserve">PD-LMD_TESCo-C-03 </w:t>
      </w:r>
      <w:r w:rsidR="003C0E28">
        <w:rPr>
          <w:rFonts w:ascii="Candara" w:hAnsi="Candara"/>
          <w:b/>
          <w:color w:val="000000"/>
        </w:rPr>
        <w:t>“</w:t>
      </w:r>
      <w:r w:rsidR="000D0358" w:rsidRPr="00E202F2">
        <w:rPr>
          <w:rFonts w:ascii="Candara" w:hAnsi="Candara"/>
          <w:b/>
          <w:color w:val="000000"/>
        </w:rPr>
        <w:t>Procedimiento Control de Documentos”</w:t>
      </w:r>
      <w:r w:rsidR="003C0E28">
        <w:rPr>
          <w:rFonts w:ascii="Candara" w:hAnsi="Candara"/>
          <w:b/>
          <w:color w:val="000000"/>
        </w:rPr>
        <w:t>.</w:t>
      </w:r>
    </w:p>
    <w:p w:rsidR="00AF7351" w:rsidRPr="00AF7351" w:rsidRDefault="00AF7351" w:rsidP="00AF7351">
      <w:pPr>
        <w:ind w:left="720"/>
        <w:jc w:val="both"/>
        <w:rPr>
          <w:rFonts w:ascii="Candara" w:hAnsi="Candara" w:cs="Arial"/>
          <w:b/>
          <w:color w:val="000000"/>
        </w:rPr>
      </w:pPr>
    </w:p>
    <w:p w:rsidR="00D8011C" w:rsidRDefault="00AF7351" w:rsidP="000D0358">
      <w:pPr>
        <w:jc w:val="both"/>
        <w:rPr>
          <w:rFonts w:ascii="Candara" w:hAnsi="Candara"/>
          <w:color w:val="000000"/>
        </w:rPr>
      </w:pPr>
      <w:r w:rsidRPr="00AF7351">
        <w:rPr>
          <w:rFonts w:ascii="Candara" w:hAnsi="Candara" w:cs="Arial"/>
          <w:b/>
          <w:color w:val="000000"/>
        </w:rPr>
        <w:t>4.3.2.3</w:t>
      </w:r>
      <w:r>
        <w:rPr>
          <w:rFonts w:ascii="Candara" w:hAnsi="Candara" w:cs="Arial"/>
          <w:b/>
          <w:color w:val="000000"/>
        </w:rPr>
        <w:t xml:space="preserve"> </w:t>
      </w:r>
      <w:r w:rsidRPr="00AF7351">
        <w:rPr>
          <w:rFonts w:ascii="Candara" w:hAnsi="Candara" w:cs="Arial"/>
          <w:color w:val="000000"/>
        </w:rPr>
        <w:t>T</w:t>
      </w:r>
      <w:r>
        <w:rPr>
          <w:rFonts w:ascii="Candara" w:hAnsi="Candara" w:cs="Arial"/>
          <w:color w:val="000000"/>
        </w:rPr>
        <w:t xml:space="preserve">odos los documentos del </w:t>
      </w:r>
      <w:r w:rsidR="00032775">
        <w:rPr>
          <w:rFonts w:ascii="Candara" w:hAnsi="Candara" w:cs="Arial"/>
          <w:color w:val="000000"/>
        </w:rPr>
        <w:t>SGC</w:t>
      </w:r>
      <w:r>
        <w:rPr>
          <w:rFonts w:ascii="Candara" w:hAnsi="Candara" w:cs="Arial"/>
          <w:color w:val="000000"/>
        </w:rPr>
        <w:t xml:space="preserve"> que se generan en el laboratorio son identificados de manera inequívoca, dicha identificación incluye la fecha de emisión, </w:t>
      </w:r>
      <w:r w:rsidR="00320D44">
        <w:rPr>
          <w:rFonts w:ascii="Candara" w:hAnsi="Candara" w:cs="Arial"/>
          <w:color w:val="000000"/>
        </w:rPr>
        <w:t>un número de revisión, las páginas est</w:t>
      </w:r>
      <w:r w:rsidR="00AA219C">
        <w:rPr>
          <w:rFonts w:ascii="Candara" w:hAnsi="Candara" w:cs="Arial"/>
          <w:color w:val="000000"/>
        </w:rPr>
        <w:t>án numeradas e incluyen la firma de la (s) personas autorizadas para emitirlos</w:t>
      </w:r>
      <w:r w:rsidR="000D0358">
        <w:rPr>
          <w:rFonts w:ascii="Candara" w:hAnsi="Candara" w:cs="Arial"/>
          <w:color w:val="000000"/>
        </w:rPr>
        <w:t xml:space="preserve">, esto se establece en el procedimiento </w:t>
      </w:r>
      <w:r w:rsidR="000D0358" w:rsidRPr="00E202F2">
        <w:rPr>
          <w:rFonts w:ascii="Candara" w:hAnsi="Candara" w:cs="Arial"/>
          <w:b/>
          <w:color w:val="000000"/>
        </w:rPr>
        <w:t>“</w:t>
      </w:r>
      <w:r w:rsidR="000D0358" w:rsidRPr="00E202F2">
        <w:rPr>
          <w:rFonts w:ascii="Candara" w:hAnsi="Candara"/>
          <w:b/>
          <w:color w:val="000000"/>
        </w:rPr>
        <w:t>PD-LMD_TESCo-C-03 Procedimiento Control de Documentos”</w:t>
      </w:r>
      <w:r w:rsidR="000D0358" w:rsidRPr="000D0358">
        <w:rPr>
          <w:rFonts w:ascii="Candara" w:hAnsi="Candara"/>
          <w:color w:val="000000"/>
        </w:rPr>
        <w:t xml:space="preserve"> como responsabilidad.</w:t>
      </w:r>
    </w:p>
    <w:p w:rsidR="00AA219C" w:rsidRDefault="00AA219C" w:rsidP="003C0E28">
      <w:pPr>
        <w:jc w:val="both"/>
        <w:rPr>
          <w:rFonts w:ascii="Candara" w:hAnsi="Candara" w:cs="Arial"/>
        </w:rPr>
      </w:pPr>
    </w:p>
    <w:p w:rsidR="00AA219C" w:rsidRDefault="00AA219C" w:rsidP="000D0358">
      <w:pPr>
        <w:jc w:val="both"/>
        <w:rPr>
          <w:rFonts w:ascii="Candara" w:hAnsi="Candara" w:cs="Arial"/>
          <w:b/>
        </w:rPr>
      </w:pPr>
      <w:r w:rsidRPr="00AA219C">
        <w:rPr>
          <w:rFonts w:ascii="Candara" w:hAnsi="Candara" w:cs="Arial"/>
          <w:b/>
        </w:rPr>
        <w:t>4.3.3</w:t>
      </w:r>
      <w:r>
        <w:rPr>
          <w:rFonts w:ascii="Candara" w:hAnsi="Candara" w:cs="Arial"/>
          <w:b/>
        </w:rPr>
        <w:t xml:space="preserve"> Cambios a los documentos</w:t>
      </w:r>
    </w:p>
    <w:p w:rsidR="00AA219C" w:rsidRDefault="00AA219C" w:rsidP="00AF7351">
      <w:pPr>
        <w:ind w:left="360"/>
        <w:jc w:val="both"/>
        <w:rPr>
          <w:rFonts w:ascii="Candara" w:hAnsi="Candara" w:cs="Arial"/>
          <w:b/>
        </w:rPr>
      </w:pPr>
    </w:p>
    <w:p w:rsidR="00AA219C" w:rsidRDefault="00AA219C" w:rsidP="003C0E28">
      <w:pPr>
        <w:jc w:val="both"/>
        <w:rPr>
          <w:rFonts w:ascii="Candara" w:hAnsi="Candara" w:cs="Arial"/>
        </w:rPr>
      </w:pPr>
      <w:r>
        <w:rPr>
          <w:rFonts w:ascii="Candara" w:hAnsi="Candara" w:cs="Arial"/>
          <w:b/>
        </w:rPr>
        <w:t xml:space="preserve">4.3.3.1 </w:t>
      </w:r>
      <w:r>
        <w:rPr>
          <w:rFonts w:ascii="Candara" w:hAnsi="Candara" w:cs="Arial"/>
        </w:rPr>
        <w:t xml:space="preserve"> Los cambios a los documentos son revisados y aprobados por los responsables de cada área, los cuales tienen acceso </w:t>
      </w:r>
      <w:r w:rsidR="00790A03">
        <w:rPr>
          <w:rFonts w:ascii="Candara" w:hAnsi="Candara" w:cs="Arial"/>
        </w:rPr>
        <w:t>a los antecedentes pertinentes sobre los que se basa la revisión y aprobación.</w:t>
      </w:r>
    </w:p>
    <w:p w:rsidR="00340D77" w:rsidRDefault="00340D77" w:rsidP="00AF7351">
      <w:pPr>
        <w:ind w:left="360"/>
        <w:jc w:val="both"/>
        <w:rPr>
          <w:rFonts w:ascii="Candara" w:hAnsi="Candara" w:cs="Arial"/>
        </w:rPr>
      </w:pPr>
    </w:p>
    <w:p w:rsidR="00790A03" w:rsidRDefault="00790A03" w:rsidP="003C0E28">
      <w:pPr>
        <w:jc w:val="both"/>
        <w:rPr>
          <w:rFonts w:ascii="Candara" w:hAnsi="Candara" w:cs="Arial"/>
        </w:rPr>
      </w:pPr>
      <w:r>
        <w:rPr>
          <w:rFonts w:ascii="Candara" w:hAnsi="Candara" w:cs="Arial"/>
          <w:b/>
        </w:rPr>
        <w:t xml:space="preserve">4.3.3.2 </w:t>
      </w:r>
      <w:r>
        <w:rPr>
          <w:rFonts w:ascii="Candara" w:hAnsi="Candara" w:cs="Arial"/>
        </w:rPr>
        <w:t xml:space="preserve">Se identifica el texto nuevo o modificado de los documentos en </w:t>
      </w:r>
      <w:r w:rsidR="00BB06F3">
        <w:rPr>
          <w:rFonts w:ascii="Candara" w:hAnsi="Candara" w:cs="Arial"/>
        </w:rPr>
        <w:t>el final de cada documento</w:t>
      </w:r>
      <w:r w:rsidR="00E1166E">
        <w:rPr>
          <w:rFonts w:ascii="Candara" w:hAnsi="Candara" w:cs="Arial"/>
        </w:rPr>
        <w:t xml:space="preserve"> esto conforme al procedimiento </w:t>
      </w:r>
      <w:r w:rsidR="00E1166E" w:rsidRPr="00E1166E">
        <w:rPr>
          <w:rFonts w:ascii="Candara" w:hAnsi="Candara" w:cs="Arial"/>
          <w:b/>
        </w:rPr>
        <w:t>PD-LMD_TESCo-C-03 “Procedimiento Control de Documentos”</w:t>
      </w:r>
      <w:r w:rsidR="00BB06F3">
        <w:rPr>
          <w:rFonts w:ascii="Candara" w:hAnsi="Candara" w:cs="Arial"/>
        </w:rPr>
        <w:t xml:space="preserve">. </w:t>
      </w:r>
    </w:p>
    <w:p w:rsidR="00340D77" w:rsidRDefault="00340D77" w:rsidP="00AF7351">
      <w:pPr>
        <w:ind w:left="360"/>
        <w:jc w:val="both"/>
        <w:rPr>
          <w:rFonts w:ascii="Candara" w:hAnsi="Candara" w:cs="Arial"/>
        </w:rPr>
      </w:pPr>
    </w:p>
    <w:p w:rsidR="00340D77" w:rsidRDefault="003022B0" w:rsidP="003C0E28">
      <w:pPr>
        <w:jc w:val="both"/>
        <w:rPr>
          <w:rFonts w:ascii="Candara" w:hAnsi="Candara" w:cs="Arial"/>
          <w:color w:val="000000"/>
        </w:rPr>
      </w:pPr>
      <w:r w:rsidRPr="003022B0">
        <w:rPr>
          <w:rFonts w:ascii="Candara" w:hAnsi="Candara" w:cs="Arial"/>
          <w:b/>
          <w:color w:val="000000"/>
        </w:rPr>
        <w:t>4.3.3.3</w:t>
      </w:r>
      <w:r>
        <w:rPr>
          <w:rFonts w:ascii="Candara" w:hAnsi="Candara" w:cs="Arial"/>
          <w:color w:val="000000"/>
        </w:rPr>
        <w:t xml:space="preserve"> El procedimiento </w:t>
      </w:r>
      <w:r w:rsidRPr="003022B0">
        <w:rPr>
          <w:rFonts w:ascii="Candara" w:hAnsi="Candara" w:cs="Arial"/>
          <w:b/>
          <w:color w:val="000000"/>
        </w:rPr>
        <w:t xml:space="preserve">PD-LMD_TESCo-C-03 </w:t>
      </w:r>
      <w:r w:rsidR="003C0E28">
        <w:rPr>
          <w:rFonts w:ascii="Candara" w:hAnsi="Candara" w:cs="Arial"/>
          <w:b/>
          <w:color w:val="000000"/>
        </w:rPr>
        <w:t>“Procedimiento de Control de D</w:t>
      </w:r>
      <w:r w:rsidRPr="003022B0">
        <w:rPr>
          <w:rFonts w:ascii="Candara" w:hAnsi="Candara" w:cs="Arial"/>
          <w:b/>
          <w:color w:val="000000"/>
        </w:rPr>
        <w:t>ocumentos”</w:t>
      </w:r>
      <w:r>
        <w:rPr>
          <w:rFonts w:ascii="Candara" w:hAnsi="Candara" w:cs="Arial"/>
          <w:b/>
          <w:color w:val="000000"/>
        </w:rPr>
        <w:t xml:space="preserve"> </w:t>
      </w:r>
      <w:r>
        <w:rPr>
          <w:rFonts w:ascii="Candara" w:hAnsi="Candara" w:cs="Arial"/>
          <w:color w:val="000000"/>
        </w:rPr>
        <w:t>establece la manera en la que se puede hacer modificaciones a  mano de ciertos documentos</w:t>
      </w:r>
      <w:r w:rsidR="00340D77">
        <w:rPr>
          <w:rFonts w:ascii="Candara" w:hAnsi="Candara" w:cs="Arial"/>
          <w:color w:val="000000"/>
        </w:rPr>
        <w:t xml:space="preserve"> e incluye a las personas que están autorizadas para tales modificaciones.</w:t>
      </w:r>
    </w:p>
    <w:p w:rsidR="003C0E28" w:rsidRDefault="003C0E28" w:rsidP="003C0E28">
      <w:pPr>
        <w:jc w:val="both"/>
        <w:rPr>
          <w:rFonts w:ascii="Candara" w:hAnsi="Candara" w:cs="Arial"/>
          <w:color w:val="000000"/>
        </w:rPr>
      </w:pPr>
    </w:p>
    <w:p w:rsidR="003C0E28" w:rsidRDefault="003C0E28" w:rsidP="003C0E28">
      <w:pPr>
        <w:jc w:val="both"/>
        <w:rPr>
          <w:rFonts w:ascii="Candara" w:hAnsi="Candara" w:cs="Arial"/>
          <w:color w:val="000000"/>
        </w:rPr>
      </w:pPr>
    </w:p>
    <w:p w:rsidR="008C3346" w:rsidRDefault="008C3346" w:rsidP="003C0E28">
      <w:pPr>
        <w:jc w:val="both"/>
        <w:rPr>
          <w:rFonts w:ascii="Candara" w:hAnsi="Candara" w:cs="Arial"/>
          <w:b/>
          <w:color w:val="000000"/>
        </w:rPr>
      </w:pPr>
    </w:p>
    <w:p w:rsidR="00340D77" w:rsidRDefault="00340D77" w:rsidP="003C0E28">
      <w:pPr>
        <w:jc w:val="both"/>
        <w:rPr>
          <w:rFonts w:ascii="Candara" w:hAnsi="Candara" w:cs="Arial"/>
          <w:color w:val="000000"/>
        </w:rPr>
      </w:pPr>
      <w:r>
        <w:rPr>
          <w:rFonts w:ascii="Candara" w:hAnsi="Candara" w:cs="Arial"/>
          <w:b/>
          <w:color w:val="000000"/>
        </w:rPr>
        <w:t>4.3.3.4</w:t>
      </w:r>
      <w:r>
        <w:rPr>
          <w:rFonts w:ascii="Candara" w:hAnsi="Candara" w:cs="Arial"/>
          <w:color w:val="000000"/>
        </w:rPr>
        <w:t xml:space="preserve"> En el procedimiento </w:t>
      </w:r>
      <w:r w:rsidRPr="003022B0">
        <w:rPr>
          <w:rFonts w:ascii="Candara" w:hAnsi="Candara" w:cs="Arial"/>
          <w:b/>
          <w:color w:val="000000"/>
        </w:rPr>
        <w:t xml:space="preserve">PD-LMD_TESCo-C-03 </w:t>
      </w:r>
      <w:r w:rsidR="003C0E28">
        <w:rPr>
          <w:rFonts w:ascii="Candara" w:hAnsi="Candara" w:cs="Arial"/>
          <w:b/>
          <w:color w:val="000000"/>
        </w:rPr>
        <w:t>“Procedimiento de Control de D</w:t>
      </w:r>
      <w:r w:rsidRPr="003022B0">
        <w:rPr>
          <w:rFonts w:ascii="Candara" w:hAnsi="Candara" w:cs="Arial"/>
          <w:b/>
          <w:color w:val="000000"/>
        </w:rPr>
        <w:t>ocumentos”</w:t>
      </w:r>
      <w:r>
        <w:rPr>
          <w:rFonts w:ascii="Candara" w:hAnsi="Candara" w:cs="Arial"/>
          <w:b/>
          <w:color w:val="000000"/>
        </w:rPr>
        <w:t xml:space="preserve"> </w:t>
      </w:r>
      <w:r>
        <w:rPr>
          <w:rFonts w:ascii="Candara" w:hAnsi="Candara" w:cs="Arial"/>
          <w:color w:val="000000"/>
        </w:rPr>
        <w:t>se describe cómo se realizan y controlan las modificaciones a los documentos que conserva el laboratorio en forma electrónica.</w:t>
      </w:r>
    </w:p>
    <w:p w:rsidR="00340D77" w:rsidRDefault="00340D77" w:rsidP="003C0E28">
      <w:pPr>
        <w:jc w:val="both"/>
        <w:rPr>
          <w:rFonts w:ascii="Candara" w:hAnsi="Candara" w:cs="Arial"/>
          <w:color w:val="000000"/>
        </w:rPr>
      </w:pPr>
    </w:p>
    <w:p w:rsidR="00340D77" w:rsidRDefault="00340D77" w:rsidP="003C0E28">
      <w:pPr>
        <w:jc w:val="both"/>
        <w:rPr>
          <w:rFonts w:ascii="Candara" w:hAnsi="Candara" w:cs="Arial"/>
          <w:b/>
          <w:color w:val="000000"/>
        </w:rPr>
      </w:pPr>
      <w:r>
        <w:rPr>
          <w:rFonts w:ascii="Candara" w:hAnsi="Candara" w:cs="Arial"/>
          <w:b/>
          <w:color w:val="000000"/>
        </w:rPr>
        <w:t>4.4 Revisión de los pedidos ofertas y contratos</w:t>
      </w:r>
    </w:p>
    <w:p w:rsidR="00340D77" w:rsidRDefault="00340D77" w:rsidP="003C0E28">
      <w:pPr>
        <w:jc w:val="both"/>
        <w:rPr>
          <w:rFonts w:ascii="Candara" w:hAnsi="Candara" w:cs="Arial"/>
          <w:b/>
          <w:color w:val="000000"/>
        </w:rPr>
      </w:pPr>
    </w:p>
    <w:p w:rsidR="00B25656" w:rsidRDefault="003C0E28" w:rsidP="003C0E28">
      <w:pPr>
        <w:jc w:val="both"/>
        <w:rPr>
          <w:rFonts w:ascii="Candara" w:hAnsi="Candara" w:cs="Arial"/>
          <w:color w:val="000000"/>
        </w:rPr>
      </w:pPr>
      <w:r>
        <w:rPr>
          <w:rFonts w:ascii="Candara" w:hAnsi="Candara" w:cs="Arial"/>
          <w:b/>
          <w:color w:val="000000"/>
        </w:rPr>
        <w:t xml:space="preserve">4.4.1 </w:t>
      </w:r>
      <w:r w:rsidR="00B25656">
        <w:rPr>
          <w:rFonts w:ascii="Candara" w:hAnsi="Candara" w:cs="Arial"/>
          <w:color w:val="000000"/>
        </w:rPr>
        <w:t>El laboratorio mantien</w:t>
      </w:r>
      <w:r>
        <w:rPr>
          <w:rFonts w:ascii="Candara" w:hAnsi="Candara" w:cs="Arial"/>
          <w:color w:val="000000"/>
        </w:rPr>
        <w:t xml:space="preserve">e y establece el procedimiento </w:t>
      </w:r>
      <w:r w:rsidR="00B25656" w:rsidRPr="00B25656">
        <w:rPr>
          <w:rFonts w:ascii="Candara" w:hAnsi="Candara" w:cs="Arial"/>
          <w:b/>
          <w:color w:val="000000"/>
        </w:rPr>
        <w:t xml:space="preserve">PD-LMD_TESCo-C-02 </w:t>
      </w:r>
      <w:r>
        <w:rPr>
          <w:rFonts w:ascii="Candara" w:hAnsi="Candara" w:cs="Arial"/>
          <w:b/>
          <w:color w:val="000000"/>
        </w:rPr>
        <w:t>“</w:t>
      </w:r>
      <w:r w:rsidR="00B25656" w:rsidRPr="00B25656">
        <w:rPr>
          <w:rFonts w:ascii="Candara" w:hAnsi="Candara" w:cs="Arial"/>
          <w:b/>
          <w:color w:val="000000"/>
        </w:rPr>
        <w:t>Procedimiento Revisión de Pedidos, Ofertas y Contratos</w:t>
      </w:r>
      <w:r w:rsidR="00B25656">
        <w:rPr>
          <w:rFonts w:ascii="Candara" w:hAnsi="Candara" w:cs="Arial"/>
          <w:b/>
          <w:color w:val="000000"/>
        </w:rPr>
        <w:t xml:space="preserve">” </w:t>
      </w:r>
      <w:r w:rsidR="001E6A9D">
        <w:rPr>
          <w:rFonts w:ascii="Candara" w:hAnsi="Candara" w:cs="Arial"/>
          <w:b/>
          <w:color w:val="000000"/>
        </w:rPr>
        <w:t xml:space="preserve"> </w:t>
      </w:r>
      <w:r w:rsidR="001E6A9D" w:rsidRPr="001E6A9D">
        <w:rPr>
          <w:rFonts w:ascii="Candara" w:hAnsi="Candara" w:cs="Arial"/>
          <w:color w:val="000000"/>
        </w:rPr>
        <w:t>el cual asegura que su política y procedimiento</w:t>
      </w:r>
      <w:r w:rsidR="001E6A9D">
        <w:rPr>
          <w:rFonts w:ascii="Candara" w:hAnsi="Candara" w:cs="Arial"/>
          <w:color w:val="000000"/>
        </w:rPr>
        <w:t xml:space="preserve"> para dichas revisiones:</w:t>
      </w:r>
    </w:p>
    <w:p w:rsidR="003C0E28" w:rsidRDefault="003C0E28" w:rsidP="00340D77">
      <w:pPr>
        <w:ind w:left="360"/>
        <w:jc w:val="both"/>
        <w:rPr>
          <w:rFonts w:ascii="Candara" w:hAnsi="Candara" w:cs="Arial"/>
          <w:color w:val="000000"/>
        </w:rPr>
      </w:pPr>
    </w:p>
    <w:p w:rsidR="001E6A9D" w:rsidRDefault="001E6A9D" w:rsidP="00340D77">
      <w:pPr>
        <w:ind w:left="360"/>
        <w:jc w:val="both"/>
        <w:rPr>
          <w:rFonts w:ascii="Candara" w:hAnsi="Candara" w:cs="Arial"/>
          <w:color w:val="000000"/>
        </w:rPr>
      </w:pPr>
      <w:r>
        <w:rPr>
          <w:rFonts w:ascii="Candara" w:hAnsi="Candara" w:cs="Arial"/>
          <w:b/>
          <w:color w:val="000000"/>
        </w:rPr>
        <w:t xml:space="preserve">a). </w:t>
      </w:r>
      <w:r w:rsidRPr="001E6A9D">
        <w:rPr>
          <w:rFonts w:ascii="Candara" w:hAnsi="Candara" w:cs="Arial"/>
          <w:color w:val="000000"/>
        </w:rPr>
        <w:t xml:space="preserve">Definen de manera adecuada </w:t>
      </w:r>
      <w:r w:rsidR="00F12806">
        <w:rPr>
          <w:rFonts w:ascii="Candara" w:hAnsi="Candara" w:cs="Arial"/>
          <w:color w:val="000000"/>
        </w:rPr>
        <w:t>el método de medición utilizado, los requisitos del mismo, los documentos en los cuales se basa y se asegura, a través de la capacitación que los metrólogos entienden dicho método.</w:t>
      </w:r>
    </w:p>
    <w:p w:rsidR="00792DA0" w:rsidRPr="00FA3698" w:rsidRDefault="00792DA0" w:rsidP="00340D77">
      <w:pPr>
        <w:ind w:left="360"/>
        <w:jc w:val="both"/>
        <w:rPr>
          <w:rFonts w:ascii="Candara" w:hAnsi="Candara" w:cs="Arial"/>
        </w:rPr>
      </w:pPr>
      <w:r w:rsidRPr="00FA3698">
        <w:rPr>
          <w:rFonts w:ascii="Candara" w:hAnsi="Candara" w:cs="Arial"/>
        </w:rPr>
        <w:t>Nota: Se establece que el método de medición a utilizar será el “método de medición directa”</w:t>
      </w:r>
      <w:r w:rsidR="00872CBA" w:rsidRPr="00FA3698">
        <w:rPr>
          <w:rFonts w:ascii="Candara" w:hAnsi="Candara" w:cs="Arial"/>
        </w:rPr>
        <w:t xml:space="preserve"> de acuerdo a lo descrito en el procedimiento </w:t>
      </w:r>
      <w:r w:rsidR="00872CBA" w:rsidRPr="00FA3698">
        <w:rPr>
          <w:rFonts w:ascii="Candara" w:hAnsi="Candara" w:cs="Arial"/>
          <w:b/>
        </w:rPr>
        <w:t>PD-LMD_TESCo-T-10 “Procedimiento para la medición de longitud  y Estimación de la Incertidumbre de medida”.</w:t>
      </w:r>
      <w:r w:rsidR="00872CBA" w:rsidRPr="00FA3698">
        <w:rPr>
          <w:rFonts w:ascii="Candara" w:hAnsi="Candara" w:cs="Arial"/>
        </w:rPr>
        <w:t xml:space="preserve">  </w:t>
      </w:r>
    </w:p>
    <w:p w:rsidR="003C0E28" w:rsidRPr="00FA3698" w:rsidRDefault="003C0E28" w:rsidP="00340D77">
      <w:pPr>
        <w:ind w:left="360"/>
        <w:jc w:val="both"/>
        <w:rPr>
          <w:rFonts w:ascii="Candara" w:hAnsi="Candara" w:cs="Arial"/>
          <w:b/>
        </w:rPr>
      </w:pPr>
    </w:p>
    <w:p w:rsidR="00F12806" w:rsidRPr="00FA3698" w:rsidRDefault="00F12806" w:rsidP="00340D77">
      <w:pPr>
        <w:ind w:left="360"/>
        <w:jc w:val="both"/>
        <w:rPr>
          <w:rFonts w:ascii="Candara" w:hAnsi="Candara" w:cs="Arial"/>
        </w:rPr>
      </w:pPr>
      <w:r w:rsidRPr="00FA3698">
        <w:rPr>
          <w:rFonts w:ascii="Candara" w:hAnsi="Candara" w:cs="Arial"/>
          <w:b/>
        </w:rPr>
        <w:t>b).</w:t>
      </w:r>
      <w:r w:rsidR="00125269" w:rsidRPr="00FA3698">
        <w:rPr>
          <w:rFonts w:ascii="Candara" w:hAnsi="Candara" w:cs="Arial"/>
        </w:rPr>
        <w:t xml:space="preserve"> Garantiza que el laboratorio cuenta con los recursos y la capacidad para satisfacer </w:t>
      </w:r>
      <w:r w:rsidR="003C0E28" w:rsidRPr="00FA3698">
        <w:rPr>
          <w:rFonts w:ascii="Candara" w:hAnsi="Candara" w:cs="Arial"/>
        </w:rPr>
        <w:t>las necesidades de los clientes.</w:t>
      </w:r>
    </w:p>
    <w:p w:rsidR="003C0E28" w:rsidRPr="00FA3698" w:rsidRDefault="003C0E28" w:rsidP="00340D77">
      <w:pPr>
        <w:ind w:left="360"/>
        <w:jc w:val="both"/>
        <w:rPr>
          <w:rFonts w:ascii="Candara" w:hAnsi="Candara" w:cs="Arial"/>
          <w:b/>
        </w:rPr>
      </w:pPr>
    </w:p>
    <w:p w:rsidR="00125269" w:rsidRPr="00FA3698" w:rsidRDefault="00125269" w:rsidP="00340D77">
      <w:pPr>
        <w:ind w:left="360"/>
        <w:jc w:val="both"/>
        <w:rPr>
          <w:rFonts w:ascii="Candara" w:hAnsi="Candara" w:cs="Arial"/>
        </w:rPr>
      </w:pPr>
      <w:r w:rsidRPr="00FA3698">
        <w:rPr>
          <w:rFonts w:ascii="Candara" w:hAnsi="Candara" w:cs="Arial"/>
          <w:b/>
        </w:rPr>
        <w:t>c).</w:t>
      </w:r>
      <w:r w:rsidRPr="00FA3698">
        <w:rPr>
          <w:rFonts w:ascii="Candara" w:hAnsi="Candara" w:cs="Arial"/>
        </w:rPr>
        <w:t xml:space="preserve"> Selecciona el método de medición apropiado y que se tiene la capacidad de satisfacer los requisitos de los clientes.</w:t>
      </w:r>
    </w:p>
    <w:p w:rsidR="00C10DF4" w:rsidRPr="00FA3698" w:rsidRDefault="00C10DF4" w:rsidP="00340D77">
      <w:pPr>
        <w:ind w:left="360"/>
        <w:jc w:val="both"/>
        <w:rPr>
          <w:rFonts w:ascii="Candara" w:hAnsi="Candara" w:cs="Arial"/>
        </w:rPr>
      </w:pPr>
      <w:r w:rsidRPr="00FA3698">
        <w:rPr>
          <w:rFonts w:ascii="Candara" w:hAnsi="Candara" w:cs="Arial"/>
        </w:rPr>
        <w:t>Nota: Se tomarán como referencia bibliográfica y técnica las siguientes normas</w:t>
      </w:r>
      <w:r w:rsidR="00872CBA" w:rsidRPr="00FA3698">
        <w:rPr>
          <w:rFonts w:ascii="Candara" w:hAnsi="Candara" w:cs="Arial"/>
        </w:rPr>
        <w:t xml:space="preserve"> sin ser limitativas</w:t>
      </w:r>
      <w:r w:rsidRPr="00FA3698">
        <w:rPr>
          <w:rFonts w:ascii="Candara" w:hAnsi="Candara" w:cs="Arial"/>
        </w:rPr>
        <w:t>:</w:t>
      </w:r>
      <w:r w:rsidR="00792DA0" w:rsidRPr="00FA3698">
        <w:rPr>
          <w:rFonts w:ascii="Candara" w:hAnsi="Candara" w:cs="Arial"/>
        </w:rPr>
        <w:t xml:space="preserve"> </w:t>
      </w:r>
    </w:p>
    <w:p w:rsidR="00792DA0" w:rsidRPr="00FA3698" w:rsidRDefault="00792DA0" w:rsidP="00792DA0">
      <w:pPr>
        <w:ind w:left="360"/>
        <w:jc w:val="both"/>
        <w:rPr>
          <w:rFonts w:ascii="Candara" w:hAnsi="Candara" w:cs="Arial"/>
        </w:rPr>
      </w:pPr>
      <w:r w:rsidRPr="00FA3698">
        <w:rPr>
          <w:rFonts w:ascii="Candara" w:hAnsi="Candara" w:cs="Arial"/>
        </w:rPr>
        <w:t>ASME Y 14.5 M 1994 Tolerancias geométricas</w:t>
      </w:r>
    </w:p>
    <w:p w:rsidR="00792DA0" w:rsidRPr="00FA3698" w:rsidRDefault="00792DA0" w:rsidP="00792DA0">
      <w:pPr>
        <w:ind w:left="360"/>
        <w:jc w:val="both"/>
        <w:rPr>
          <w:rFonts w:ascii="Candara" w:hAnsi="Candara" w:cs="Arial"/>
        </w:rPr>
      </w:pPr>
      <w:r w:rsidRPr="00FA3698">
        <w:rPr>
          <w:rFonts w:ascii="Candara" w:hAnsi="Candara" w:cs="Arial"/>
        </w:rPr>
        <w:t>ASME Y 14.5_ 2009 Dimensionado y tolerado, Dibujo de ingeniería y documentación práctica relacionada.</w:t>
      </w:r>
    </w:p>
    <w:p w:rsidR="00792DA0" w:rsidRPr="00FA3698" w:rsidRDefault="00792DA0" w:rsidP="00792DA0">
      <w:pPr>
        <w:ind w:left="360"/>
        <w:jc w:val="both"/>
        <w:rPr>
          <w:rFonts w:ascii="Candara" w:hAnsi="Candara" w:cs="Arial"/>
          <w:lang w:val="en-US"/>
        </w:rPr>
      </w:pPr>
      <w:r w:rsidRPr="00FA3698">
        <w:rPr>
          <w:rFonts w:ascii="Candara" w:hAnsi="Candara" w:cs="Arial"/>
          <w:lang w:val="en-US"/>
        </w:rPr>
        <w:t>ISO 10360-1.2002 GPS Acceptance and reverification test for coordinate measure in machines.</w:t>
      </w:r>
    </w:p>
    <w:p w:rsidR="00792DA0" w:rsidRPr="00FA3698" w:rsidRDefault="00792DA0" w:rsidP="00792DA0">
      <w:pPr>
        <w:ind w:left="360"/>
        <w:jc w:val="both"/>
        <w:rPr>
          <w:rFonts w:ascii="Candara" w:hAnsi="Candara" w:cs="Arial"/>
          <w:lang w:val="en-US"/>
        </w:rPr>
      </w:pPr>
      <w:r w:rsidRPr="00FA3698">
        <w:rPr>
          <w:rFonts w:ascii="Candara" w:hAnsi="Candara" w:cs="Arial"/>
          <w:lang w:val="en-US"/>
        </w:rPr>
        <w:t>ISO 10360-2.2001 GPS Acceptance and reverification test for coordinate measure in machines</w:t>
      </w:r>
    </w:p>
    <w:p w:rsidR="00792DA0" w:rsidRPr="00FA3698" w:rsidRDefault="00792DA0" w:rsidP="00792DA0">
      <w:pPr>
        <w:ind w:left="360"/>
        <w:jc w:val="both"/>
        <w:rPr>
          <w:rFonts w:ascii="Candara" w:hAnsi="Candara" w:cs="Arial"/>
        </w:rPr>
      </w:pPr>
      <w:r w:rsidRPr="00FA3698">
        <w:rPr>
          <w:rFonts w:ascii="Candara" w:hAnsi="Candara" w:cs="Arial"/>
        </w:rPr>
        <w:t>Norma NMX-CH-140-IMNC:2002 Guía para la expresión de incertidumbre en las mediciones</w:t>
      </w:r>
    </w:p>
    <w:p w:rsidR="00C10DF4" w:rsidRPr="00FA3698" w:rsidRDefault="00C10DF4" w:rsidP="00340D77">
      <w:pPr>
        <w:ind w:left="360"/>
        <w:jc w:val="both"/>
        <w:rPr>
          <w:rFonts w:ascii="Candara" w:hAnsi="Candara" w:cs="Arial"/>
        </w:rPr>
      </w:pPr>
    </w:p>
    <w:p w:rsidR="00592398" w:rsidRDefault="00B877DE" w:rsidP="00340D77">
      <w:pPr>
        <w:ind w:left="360"/>
        <w:jc w:val="both"/>
        <w:rPr>
          <w:rFonts w:ascii="Candara" w:hAnsi="Candara" w:cs="Arial"/>
          <w:color w:val="000000"/>
        </w:rPr>
      </w:pPr>
      <w:r>
        <w:rPr>
          <w:rFonts w:ascii="Candara" w:hAnsi="Candara" w:cs="Arial"/>
          <w:b/>
          <w:color w:val="000000"/>
        </w:rPr>
        <w:t>d</w:t>
      </w:r>
      <w:r w:rsidR="00125269">
        <w:rPr>
          <w:rFonts w:ascii="Candara" w:hAnsi="Candara" w:cs="Arial"/>
          <w:b/>
          <w:color w:val="000000"/>
        </w:rPr>
        <w:t>).</w:t>
      </w:r>
      <w:r w:rsidR="00125269">
        <w:rPr>
          <w:rFonts w:ascii="Candara" w:hAnsi="Candara" w:cs="Arial"/>
          <w:color w:val="000000"/>
        </w:rPr>
        <w:t xml:space="preserve"> Resuelve cualquier diferencia que se presente entre el pedido, oferta y contrato</w:t>
      </w:r>
      <w:r w:rsidR="00592398">
        <w:rPr>
          <w:rFonts w:ascii="Candara" w:hAnsi="Candara" w:cs="Arial"/>
          <w:color w:val="000000"/>
        </w:rPr>
        <w:t xml:space="preserve"> antes de iniciar cualquier trabajo.</w:t>
      </w:r>
    </w:p>
    <w:p w:rsidR="00C10DF4" w:rsidRDefault="00C10DF4" w:rsidP="00340D77">
      <w:pPr>
        <w:ind w:left="360"/>
        <w:jc w:val="both"/>
        <w:rPr>
          <w:rFonts w:ascii="Candara" w:hAnsi="Candara" w:cs="Arial"/>
          <w:color w:val="000000"/>
        </w:rPr>
      </w:pPr>
    </w:p>
    <w:p w:rsidR="00125269" w:rsidRDefault="00592398" w:rsidP="00FA3698">
      <w:pPr>
        <w:jc w:val="both"/>
        <w:rPr>
          <w:rFonts w:ascii="Candara" w:hAnsi="Candara" w:cs="Arial"/>
          <w:color w:val="000000"/>
        </w:rPr>
      </w:pPr>
      <w:r w:rsidRPr="00592398">
        <w:rPr>
          <w:rFonts w:ascii="Candara" w:hAnsi="Candara" w:cs="Arial"/>
          <w:b/>
          <w:color w:val="000000"/>
        </w:rPr>
        <w:t>4.4.2</w:t>
      </w:r>
      <w:r>
        <w:rPr>
          <w:rFonts w:ascii="Candara" w:hAnsi="Candara" w:cs="Arial"/>
          <w:b/>
          <w:color w:val="000000"/>
        </w:rPr>
        <w:t xml:space="preserve"> </w:t>
      </w:r>
      <w:r w:rsidRPr="00592398">
        <w:rPr>
          <w:rFonts w:ascii="Candara" w:hAnsi="Candara" w:cs="Arial"/>
          <w:color w:val="000000"/>
        </w:rPr>
        <w:t>El laboratorio utiliza el procedimiento</w:t>
      </w:r>
      <w:r>
        <w:rPr>
          <w:rFonts w:ascii="Candara" w:hAnsi="Candara" w:cs="Arial"/>
          <w:color w:val="000000"/>
        </w:rPr>
        <w:t xml:space="preserve"> </w:t>
      </w:r>
      <w:r w:rsidR="007A7F3C" w:rsidRPr="007A7F3C">
        <w:rPr>
          <w:rFonts w:ascii="Candara" w:hAnsi="Candara" w:cs="Arial"/>
          <w:b/>
          <w:color w:val="000000"/>
        </w:rPr>
        <w:t>“</w:t>
      </w:r>
      <w:r w:rsidR="00B877DE" w:rsidRPr="00B877DE">
        <w:rPr>
          <w:rFonts w:ascii="Candara" w:hAnsi="Candara" w:cs="Arial"/>
          <w:b/>
          <w:color w:val="000000"/>
        </w:rPr>
        <w:t xml:space="preserve">PD-LMD_TESCo-C-11 </w:t>
      </w:r>
      <w:r w:rsidR="00B877DE">
        <w:rPr>
          <w:rFonts w:ascii="Candara" w:hAnsi="Candara" w:cs="Arial"/>
          <w:b/>
          <w:color w:val="000000"/>
        </w:rPr>
        <w:t>“</w:t>
      </w:r>
      <w:r w:rsidR="00B901E7">
        <w:rPr>
          <w:rFonts w:ascii="Candara" w:hAnsi="Candara" w:cs="Arial"/>
          <w:b/>
          <w:color w:val="000000"/>
        </w:rPr>
        <w:t xml:space="preserve">Procedimiento </w:t>
      </w:r>
      <w:r w:rsidR="00B877DE" w:rsidRPr="00B877DE">
        <w:rPr>
          <w:rFonts w:ascii="Candara" w:hAnsi="Candara" w:cs="Arial"/>
          <w:b/>
          <w:color w:val="000000"/>
        </w:rPr>
        <w:t>Control de los Registros</w:t>
      </w:r>
      <w:r w:rsidR="00B877DE">
        <w:rPr>
          <w:rFonts w:ascii="Candara" w:hAnsi="Candara" w:cs="Arial"/>
          <w:b/>
          <w:color w:val="000000"/>
        </w:rPr>
        <w:t xml:space="preserve">” </w:t>
      </w:r>
      <w:r w:rsidR="006358F3">
        <w:rPr>
          <w:rFonts w:ascii="Candara" w:hAnsi="Candara" w:cs="Arial"/>
          <w:color w:val="000000"/>
        </w:rPr>
        <w:t xml:space="preserve">para </w:t>
      </w:r>
      <w:r w:rsidR="007A7F3C">
        <w:rPr>
          <w:rFonts w:ascii="Candara" w:hAnsi="Candara" w:cs="Arial"/>
          <w:color w:val="000000"/>
        </w:rPr>
        <w:t>conservar registro de las mediciones así como de las modificaciones significativas.</w:t>
      </w:r>
    </w:p>
    <w:p w:rsidR="003C0E28" w:rsidRDefault="003C0E28" w:rsidP="00340D77">
      <w:pPr>
        <w:ind w:left="360"/>
        <w:jc w:val="both"/>
        <w:rPr>
          <w:rFonts w:ascii="Candara" w:hAnsi="Candara" w:cs="Arial"/>
          <w:color w:val="000000"/>
        </w:rPr>
      </w:pPr>
    </w:p>
    <w:p w:rsidR="00695369" w:rsidRDefault="00695369" w:rsidP="00FA3698">
      <w:pPr>
        <w:jc w:val="both"/>
        <w:rPr>
          <w:rFonts w:ascii="Candara" w:hAnsi="Candara" w:cs="Arial"/>
          <w:color w:val="000000"/>
        </w:rPr>
      </w:pPr>
      <w:r w:rsidRPr="00695369">
        <w:rPr>
          <w:rFonts w:ascii="Candara" w:hAnsi="Candara" w:cs="Arial"/>
          <w:b/>
          <w:color w:val="000000"/>
        </w:rPr>
        <w:t>4.4.3</w:t>
      </w:r>
      <w:r>
        <w:rPr>
          <w:rFonts w:ascii="Candara" w:hAnsi="Candara" w:cs="Arial"/>
          <w:color w:val="000000"/>
        </w:rPr>
        <w:t xml:space="preserve"> No Aplica</w:t>
      </w:r>
    </w:p>
    <w:p w:rsidR="007A7F3C" w:rsidRDefault="007A7F3C" w:rsidP="00340D77">
      <w:pPr>
        <w:ind w:left="360"/>
        <w:jc w:val="both"/>
        <w:rPr>
          <w:rFonts w:ascii="Candara" w:hAnsi="Candara" w:cs="Arial"/>
          <w:color w:val="000000"/>
        </w:rPr>
      </w:pPr>
    </w:p>
    <w:p w:rsidR="003C0E28" w:rsidRDefault="003C0E28" w:rsidP="00340D77">
      <w:pPr>
        <w:ind w:left="360"/>
        <w:jc w:val="both"/>
        <w:rPr>
          <w:rFonts w:ascii="Candara" w:hAnsi="Candara" w:cs="Arial"/>
          <w:b/>
          <w:color w:val="000000"/>
        </w:rPr>
      </w:pPr>
    </w:p>
    <w:p w:rsidR="007A7F3C" w:rsidRDefault="00D844C1" w:rsidP="003C0E28">
      <w:pPr>
        <w:jc w:val="both"/>
        <w:rPr>
          <w:rFonts w:ascii="Candara" w:hAnsi="Candara" w:cs="Arial"/>
          <w:b/>
          <w:color w:val="000000"/>
        </w:rPr>
      </w:pPr>
      <w:r w:rsidRPr="00656570">
        <w:rPr>
          <w:rFonts w:ascii="Candara" w:hAnsi="Candara" w:cs="Arial"/>
          <w:b/>
          <w:color w:val="000000"/>
        </w:rPr>
        <w:t>4.4.4</w:t>
      </w:r>
      <w:r>
        <w:rPr>
          <w:rFonts w:ascii="Candara" w:hAnsi="Candara" w:cs="Arial"/>
          <w:color w:val="000000"/>
        </w:rPr>
        <w:t xml:space="preserve"> </w:t>
      </w:r>
      <w:r w:rsidR="00656570">
        <w:rPr>
          <w:rFonts w:ascii="Candara" w:hAnsi="Candara" w:cs="Arial"/>
          <w:color w:val="000000"/>
        </w:rPr>
        <w:t xml:space="preserve"> </w:t>
      </w:r>
      <w:r>
        <w:rPr>
          <w:rFonts w:ascii="Candara" w:hAnsi="Candara" w:cs="Arial"/>
          <w:color w:val="000000"/>
        </w:rPr>
        <w:t xml:space="preserve">Ante cualquier </w:t>
      </w:r>
      <w:r w:rsidR="00656570">
        <w:rPr>
          <w:rFonts w:ascii="Candara" w:hAnsi="Candara" w:cs="Arial"/>
          <w:color w:val="000000"/>
        </w:rPr>
        <w:t>desvío</w:t>
      </w:r>
      <w:r>
        <w:rPr>
          <w:rFonts w:ascii="Candara" w:hAnsi="Candara" w:cs="Arial"/>
          <w:color w:val="000000"/>
        </w:rPr>
        <w:t xml:space="preserve"> respecto al contrato, el laboratorio informa de manera inmediata</w:t>
      </w:r>
      <w:r w:rsidR="00534CDE">
        <w:rPr>
          <w:rFonts w:ascii="Candara" w:hAnsi="Candara" w:cs="Arial"/>
          <w:color w:val="000000"/>
        </w:rPr>
        <w:t xml:space="preserve"> al cliente por medio del formato </w:t>
      </w:r>
      <w:r w:rsidR="00656570" w:rsidRPr="00656570">
        <w:rPr>
          <w:rFonts w:ascii="Candara" w:hAnsi="Candara" w:cs="Arial"/>
          <w:b/>
          <w:color w:val="000000"/>
        </w:rPr>
        <w:t xml:space="preserve">FO-LMD_TESCo-C-22 </w:t>
      </w:r>
      <w:r w:rsidR="003C0E28">
        <w:rPr>
          <w:rFonts w:ascii="Candara" w:hAnsi="Candara" w:cs="Arial"/>
          <w:b/>
          <w:color w:val="000000"/>
        </w:rPr>
        <w:t>“</w:t>
      </w:r>
      <w:r w:rsidR="00656570" w:rsidRPr="00656570">
        <w:rPr>
          <w:rFonts w:ascii="Candara" w:hAnsi="Candara" w:cs="Arial"/>
          <w:b/>
          <w:color w:val="000000"/>
        </w:rPr>
        <w:t>Formato de Aviso al Cliente”</w:t>
      </w:r>
    </w:p>
    <w:p w:rsidR="00656570" w:rsidRDefault="00656570" w:rsidP="003C0E28">
      <w:pPr>
        <w:jc w:val="both"/>
        <w:rPr>
          <w:rFonts w:ascii="Candara" w:hAnsi="Candara" w:cs="Arial"/>
          <w:b/>
          <w:color w:val="000000"/>
        </w:rPr>
      </w:pPr>
    </w:p>
    <w:p w:rsidR="00656570" w:rsidRDefault="00656570" w:rsidP="003C0E28">
      <w:pPr>
        <w:jc w:val="both"/>
        <w:rPr>
          <w:rFonts w:ascii="Candara" w:hAnsi="Candara" w:cs="Arial"/>
          <w:color w:val="000000"/>
        </w:rPr>
      </w:pPr>
      <w:r>
        <w:rPr>
          <w:rFonts w:ascii="Candara" w:hAnsi="Candara" w:cs="Arial"/>
          <w:b/>
          <w:color w:val="000000"/>
        </w:rPr>
        <w:t xml:space="preserve">4.4.5  </w:t>
      </w:r>
      <w:r w:rsidRPr="00656570">
        <w:rPr>
          <w:rFonts w:ascii="Candara" w:hAnsi="Candara" w:cs="Arial"/>
          <w:color w:val="000000"/>
        </w:rPr>
        <w:t xml:space="preserve">El </w:t>
      </w:r>
      <w:r w:rsidR="00894630">
        <w:rPr>
          <w:rFonts w:ascii="Candara" w:hAnsi="Candara" w:cs="Arial"/>
          <w:color w:val="000000"/>
        </w:rPr>
        <w:t xml:space="preserve">laboratorio utiliza el </w:t>
      </w:r>
      <w:r w:rsidR="00695369" w:rsidRPr="00B35ED6">
        <w:rPr>
          <w:rFonts w:ascii="Candara" w:hAnsi="Candara" w:cs="Arial"/>
          <w:b/>
          <w:color w:val="000000"/>
        </w:rPr>
        <w:t xml:space="preserve">procedimiento PD-LMD_TESCo-C-02 </w:t>
      </w:r>
      <w:r w:rsidR="003C0E28">
        <w:rPr>
          <w:rFonts w:ascii="Candara" w:hAnsi="Candara" w:cs="Arial"/>
          <w:b/>
          <w:color w:val="000000"/>
        </w:rPr>
        <w:t>“</w:t>
      </w:r>
      <w:r w:rsidR="00695369" w:rsidRPr="00B35ED6">
        <w:rPr>
          <w:rFonts w:ascii="Candara" w:hAnsi="Candara" w:cs="Arial"/>
          <w:b/>
          <w:color w:val="000000"/>
        </w:rPr>
        <w:t>Procedimiento Revisión de Pedidos, Ofertas y Contratos</w:t>
      </w:r>
      <w:r w:rsidR="00894630">
        <w:rPr>
          <w:rFonts w:ascii="Candara" w:hAnsi="Candara" w:cs="Arial"/>
          <w:color w:val="000000"/>
        </w:rPr>
        <w:t xml:space="preserve">  cuando se requiere modificar un contrato después de que ha comenzado el trabajo y comunica los cambios hechos a todo el personal del laboratorio.</w:t>
      </w:r>
      <w:r w:rsidR="00E72387">
        <w:rPr>
          <w:rFonts w:ascii="Candara" w:hAnsi="Candara" w:cs="Arial"/>
          <w:color w:val="000000"/>
        </w:rPr>
        <w:t xml:space="preserve"> </w:t>
      </w:r>
    </w:p>
    <w:p w:rsidR="00A41565" w:rsidRDefault="00A41565" w:rsidP="003C0E28">
      <w:pPr>
        <w:jc w:val="both"/>
        <w:rPr>
          <w:rFonts w:ascii="Candara" w:hAnsi="Candara" w:cs="Arial"/>
          <w:color w:val="000000"/>
        </w:rPr>
      </w:pPr>
    </w:p>
    <w:p w:rsidR="00A41565" w:rsidRDefault="00A41565" w:rsidP="003C0E28">
      <w:pPr>
        <w:jc w:val="both"/>
        <w:rPr>
          <w:rFonts w:ascii="Candara" w:hAnsi="Candara" w:cs="Arial"/>
          <w:b/>
        </w:rPr>
      </w:pPr>
      <w:r w:rsidRPr="00A41565">
        <w:rPr>
          <w:rFonts w:ascii="Candara" w:hAnsi="Candara" w:cs="Arial"/>
          <w:b/>
        </w:rPr>
        <w:t>4.5 Subcontratación de ensayos y de calibración</w:t>
      </w:r>
    </w:p>
    <w:p w:rsidR="00A41565" w:rsidRDefault="00A41565" w:rsidP="003C0E28">
      <w:pPr>
        <w:jc w:val="both"/>
        <w:rPr>
          <w:rFonts w:ascii="Candara" w:hAnsi="Candara" w:cs="Arial"/>
          <w:b/>
        </w:rPr>
      </w:pPr>
    </w:p>
    <w:p w:rsidR="00A41565" w:rsidRPr="00A41565" w:rsidRDefault="00A41565" w:rsidP="003C0E28">
      <w:pPr>
        <w:jc w:val="both"/>
        <w:rPr>
          <w:rFonts w:ascii="Candara" w:hAnsi="Candara" w:cs="Arial"/>
          <w:color w:val="000000"/>
        </w:rPr>
      </w:pPr>
      <w:r w:rsidRPr="00A41565">
        <w:rPr>
          <w:rFonts w:ascii="Candara" w:hAnsi="Candara" w:cs="Arial"/>
        </w:rPr>
        <w:t>No Aplica</w:t>
      </w:r>
    </w:p>
    <w:p w:rsidR="00F1390D" w:rsidRDefault="00F1390D" w:rsidP="003C0E28">
      <w:pPr>
        <w:jc w:val="both"/>
        <w:rPr>
          <w:rFonts w:ascii="Candara" w:hAnsi="Candara" w:cs="Arial"/>
          <w:color w:val="000000"/>
        </w:rPr>
      </w:pPr>
    </w:p>
    <w:p w:rsidR="00F1390D" w:rsidRPr="00B9315F" w:rsidRDefault="00F1390D" w:rsidP="003C0E28">
      <w:pPr>
        <w:jc w:val="both"/>
        <w:rPr>
          <w:rFonts w:ascii="Candara" w:hAnsi="Candara" w:cs="Arial"/>
          <w:b/>
          <w:color w:val="000000"/>
        </w:rPr>
      </w:pPr>
      <w:r w:rsidRPr="00B9315F">
        <w:rPr>
          <w:rFonts w:ascii="Candara" w:hAnsi="Candara" w:cs="Arial"/>
          <w:b/>
          <w:color w:val="000000"/>
        </w:rPr>
        <w:t>4.6 Compras de Servicios y Suministros.</w:t>
      </w:r>
    </w:p>
    <w:p w:rsidR="00F1390D" w:rsidRDefault="00F1390D" w:rsidP="003C0E28">
      <w:pPr>
        <w:jc w:val="both"/>
        <w:rPr>
          <w:rFonts w:ascii="Candara" w:hAnsi="Candara" w:cs="Arial"/>
          <w:color w:val="000000"/>
        </w:rPr>
      </w:pPr>
    </w:p>
    <w:p w:rsidR="00F1390D" w:rsidRDefault="00F1390D" w:rsidP="003C0E28">
      <w:pPr>
        <w:jc w:val="both"/>
        <w:rPr>
          <w:rFonts w:ascii="Candara" w:hAnsi="Candara" w:cs="Arial"/>
          <w:color w:val="000000"/>
        </w:rPr>
      </w:pPr>
      <w:r w:rsidRPr="008C55D6">
        <w:rPr>
          <w:rFonts w:ascii="Candara" w:hAnsi="Candara" w:cs="Arial"/>
          <w:b/>
          <w:color w:val="000000"/>
        </w:rPr>
        <w:t xml:space="preserve">4.6.1 </w:t>
      </w:r>
      <w:r w:rsidRPr="008C55D6">
        <w:rPr>
          <w:rFonts w:ascii="Candara" w:hAnsi="Candara" w:cs="Arial"/>
          <w:color w:val="000000"/>
        </w:rPr>
        <w:t xml:space="preserve">La </w:t>
      </w:r>
      <w:r w:rsidR="00CC03E5" w:rsidRPr="008C55D6">
        <w:rPr>
          <w:rFonts w:ascii="Candara" w:hAnsi="Candara" w:cs="Arial"/>
          <w:color w:val="000000"/>
        </w:rPr>
        <w:t xml:space="preserve">selección y </w:t>
      </w:r>
      <w:r w:rsidRPr="008C55D6">
        <w:rPr>
          <w:rFonts w:ascii="Candara" w:hAnsi="Candara" w:cs="Arial"/>
          <w:color w:val="000000"/>
        </w:rPr>
        <w:t>compra de servicios y suministros</w:t>
      </w:r>
      <w:r w:rsidR="00CC03E5" w:rsidRPr="008C55D6">
        <w:rPr>
          <w:rFonts w:ascii="Candara" w:hAnsi="Candara" w:cs="Arial"/>
          <w:color w:val="000000"/>
        </w:rPr>
        <w:t xml:space="preserve"> que utiliza el laboratorio </w:t>
      </w:r>
      <w:r w:rsidRPr="008C55D6">
        <w:rPr>
          <w:rFonts w:ascii="Candara" w:hAnsi="Candara" w:cs="Arial"/>
          <w:color w:val="000000"/>
        </w:rPr>
        <w:t xml:space="preserve">los cuales </w:t>
      </w:r>
      <w:r w:rsidR="00CC03E5" w:rsidRPr="008C55D6">
        <w:rPr>
          <w:rFonts w:ascii="Candara" w:hAnsi="Candara" w:cs="Arial"/>
          <w:color w:val="000000"/>
        </w:rPr>
        <w:t>garantizan</w:t>
      </w:r>
      <w:r w:rsidRPr="008C55D6">
        <w:rPr>
          <w:rFonts w:ascii="Candara" w:hAnsi="Candara" w:cs="Arial"/>
          <w:color w:val="000000"/>
        </w:rPr>
        <w:t xml:space="preserve"> la calidad del servicio </w:t>
      </w:r>
      <w:r w:rsidR="00CC03E5" w:rsidRPr="008C55D6">
        <w:rPr>
          <w:rFonts w:ascii="Candara" w:hAnsi="Candara" w:cs="Arial"/>
          <w:color w:val="000000"/>
        </w:rPr>
        <w:t>que se of</w:t>
      </w:r>
      <w:r w:rsidR="00AB1C75" w:rsidRPr="008C55D6">
        <w:rPr>
          <w:rFonts w:ascii="Candara" w:hAnsi="Candara" w:cs="Arial"/>
          <w:color w:val="000000"/>
        </w:rPr>
        <w:t>rece</w:t>
      </w:r>
      <w:r w:rsidR="00CC03E5" w:rsidRPr="008C55D6">
        <w:rPr>
          <w:rFonts w:ascii="Candara" w:hAnsi="Candara" w:cs="Arial"/>
          <w:color w:val="000000"/>
        </w:rPr>
        <w:t xml:space="preserve">, están basados en una política la cual está plasmada en el procedimiento </w:t>
      </w:r>
      <w:r w:rsidR="00CC03E5" w:rsidRPr="008C55D6">
        <w:rPr>
          <w:rFonts w:ascii="Candara" w:hAnsi="Candara" w:cs="Arial"/>
          <w:b/>
          <w:color w:val="000000"/>
        </w:rPr>
        <w:t xml:space="preserve">PD-LMD_TESCo-C-04 </w:t>
      </w:r>
      <w:r w:rsidR="003C0E28">
        <w:rPr>
          <w:rFonts w:ascii="Candara" w:hAnsi="Candara" w:cs="Arial"/>
          <w:b/>
          <w:color w:val="000000"/>
        </w:rPr>
        <w:t>“Procedimiento Selección y</w:t>
      </w:r>
      <w:r w:rsidR="00CC03E5" w:rsidRPr="008C55D6">
        <w:rPr>
          <w:rFonts w:ascii="Candara" w:hAnsi="Candara" w:cs="Arial"/>
          <w:b/>
          <w:color w:val="000000"/>
        </w:rPr>
        <w:t xml:space="preserve"> Comp</w:t>
      </w:r>
      <w:r w:rsidR="003C0E28">
        <w:rPr>
          <w:rFonts w:ascii="Candara" w:hAnsi="Candara" w:cs="Arial"/>
          <w:b/>
          <w:color w:val="000000"/>
        </w:rPr>
        <w:t>ra de Servicios y Suministros”.</w:t>
      </w:r>
      <w:r w:rsidR="00AB1C75" w:rsidRPr="008C55D6">
        <w:rPr>
          <w:rFonts w:ascii="Candara" w:hAnsi="Candara" w:cs="Arial"/>
          <w:color w:val="000000"/>
        </w:rPr>
        <w:t xml:space="preserve"> Aquí se especifica, además la recepción y almacenamiento de los materiales consumibles que se requieren para llevar a cabo las mediciones.</w:t>
      </w:r>
    </w:p>
    <w:p w:rsidR="00AB1C75" w:rsidRDefault="00AB1C75" w:rsidP="003C0E28">
      <w:pPr>
        <w:jc w:val="both"/>
        <w:rPr>
          <w:rFonts w:ascii="Candara" w:hAnsi="Candara" w:cs="Arial"/>
          <w:color w:val="000000"/>
        </w:rPr>
      </w:pPr>
    </w:p>
    <w:p w:rsidR="00AB1C75" w:rsidRDefault="00AB1C75" w:rsidP="003C0E28">
      <w:pPr>
        <w:jc w:val="both"/>
        <w:rPr>
          <w:rFonts w:ascii="Candara" w:hAnsi="Candara" w:cs="Arial"/>
          <w:b/>
          <w:color w:val="000000"/>
        </w:rPr>
      </w:pPr>
      <w:r w:rsidRPr="00AB1C75">
        <w:rPr>
          <w:rFonts w:ascii="Candara" w:hAnsi="Candara" w:cs="Arial"/>
          <w:b/>
          <w:color w:val="000000"/>
        </w:rPr>
        <w:t>4.6.2</w:t>
      </w:r>
      <w:r>
        <w:rPr>
          <w:rFonts w:ascii="Candara" w:hAnsi="Candara" w:cs="Arial"/>
          <w:b/>
          <w:color w:val="000000"/>
        </w:rPr>
        <w:t xml:space="preserve"> </w:t>
      </w:r>
      <w:r>
        <w:rPr>
          <w:rFonts w:ascii="Candara" w:hAnsi="Candara" w:cs="Arial"/>
          <w:color w:val="000000"/>
        </w:rPr>
        <w:t>El laboratorio se asegura en to</w:t>
      </w:r>
      <w:r w:rsidR="003C0CF1">
        <w:rPr>
          <w:rFonts w:ascii="Candara" w:hAnsi="Candara" w:cs="Arial"/>
          <w:color w:val="000000"/>
        </w:rPr>
        <w:t>do momento que los suministros</w:t>
      </w:r>
      <w:r w:rsidR="00227ABA">
        <w:rPr>
          <w:rFonts w:ascii="Candara" w:hAnsi="Candara" w:cs="Arial"/>
          <w:color w:val="000000"/>
        </w:rPr>
        <w:t xml:space="preserve"> y</w:t>
      </w:r>
      <w:r>
        <w:rPr>
          <w:rFonts w:ascii="Candara" w:hAnsi="Candara" w:cs="Arial"/>
          <w:color w:val="000000"/>
        </w:rPr>
        <w:t xml:space="preserve"> materi</w:t>
      </w:r>
      <w:r w:rsidR="00227ABA">
        <w:rPr>
          <w:rFonts w:ascii="Candara" w:hAnsi="Candara" w:cs="Arial"/>
          <w:color w:val="000000"/>
        </w:rPr>
        <w:t xml:space="preserve">ales consumibles que se </w:t>
      </w:r>
      <w:r w:rsidR="003C0CF1">
        <w:rPr>
          <w:rFonts w:ascii="Candara" w:hAnsi="Candara" w:cs="Arial"/>
          <w:color w:val="000000"/>
        </w:rPr>
        <w:t>adquieren</w:t>
      </w:r>
      <w:r w:rsidR="00227ABA">
        <w:rPr>
          <w:rFonts w:ascii="Candara" w:hAnsi="Candara" w:cs="Arial"/>
          <w:color w:val="000000"/>
        </w:rPr>
        <w:t xml:space="preserve">, no son utilizados hasta que no han sido inspeccionados por los metrólogos y el supervisor técnico y verifican que cumplen con las especificaciones requeridas para garantizar </w:t>
      </w:r>
      <w:r w:rsidR="003C0CF1">
        <w:rPr>
          <w:rFonts w:ascii="Candara" w:hAnsi="Candara" w:cs="Arial"/>
          <w:color w:val="000000"/>
        </w:rPr>
        <w:t xml:space="preserve">la calidad de los resultados de las mediciones, así mismo se mantienen registros de las acciones que se toman para verificar el cumplimiento por medio del formato </w:t>
      </w:r>
      <w:r w:rsidR="003C0CF1" w:rsidRPr="003C0CF1">
        <w:rPr>
          <w:rFonts w:ascii="Candara" w:hAnsi="Candara" w:cs="Arial"/>
          <w:b/>
          <w:color w:val="000000"/>
        </w:rPr>
        <w:t xml:space="preserve">FO-LMD_TESCo-C-10 </w:t>
      </w:r>
      <w:r w:rsidR="003C0E28">
        <w:rPr>
          <w:rFonts w:ascii="Candara" w:hAnsi="Candara" w:cs="Arial"/>
          <w:b/>
          <w:color w:val="000000"/>
        </w:rPr>
        <w:t>“</w:t>
      </w:r>
      <w:r w:rsidR="003C0CF1" w:rsidRPr="003C0CF1">
        <w:rPr>
          <w:rFonts w:ascii="Candara" w:hAnsi="Candara" w:cs="Arial"/>
          <w:b/>
          <w:color w:val="000000"/>
        </w:rPr>
        <w:t>Forma</w:t>
      </w:r>
      <w:r w:rsidR="003C0E28">
        <w:rPr>
          <w:rFonts w:ascii="Candara" w:hAnsi="Candara" w:cs="Arial"/>
          <w:b/>
          <w:color w:val="000000"/>
        </w:rPr>
        <w:t>to Requisición de Suministros y/</w:t>
      </w:r>
      <w:r w:rsidR="003C0CF1" w:rsidRPr="003C0CF1">
        <w:rPr>
          <w:rFonts w:ascii="Candara" w:hAnsi="Candara" w:cs="Arial"/>
          <w:b/>
          <w:color w:val="000000"/>
        </w:rPr>
        <w:t>o Servicios”</w:t>
      </w:r>
    </w:p>
    <w:p w:rsidR="00147C14" w:rsidRDefault="00147C14" w:rsidP="00340D77">
      <w:pPr>
        <w:ind w:left="360"/>
        <w:jc w:val="both"/>
        <w:rPr>
          <w:rFonts w:ascii="Candara" w:hAnsi="Candara" w:cs="Arial"/>
          <w:b/>
          <w:color w:val="000000"/>
        </w:rPr>
      </w:pPr>
    </w:p>
    <w:p w:rsidR="004262A4" w:rsidRDefault="00147C14" w:rsidP="003C0E28">
      <w:pPr>
        <w:jc w:val="both"/>
        <w:rPr>
          <w:rFonts w:ascii="Candara" w:hAnsi="Candara" w:cs="Arial"/>
          <w:color w:val="000000"/>
        </w:rPr>
      </w:pPr>
      <w:r w:rsidRPr="00147C14">
        <w:rPr>
          <w:rFonts w:ascii="Candara" w:hAnsi="Candara" w:cs="Arial"/>
          <w:b/>
          <w:color w:val="000000"/>
        </w:rPr>
        <w:t>4.6.3</w:t>
      </w:r>
      <w:r>
        <w:rPr>
          <w:rFonts w:ascii="Candara" w:hAnsi="Candara" w:cs="Arial"/>
          <w:b/>
          <w:color w:val="000000"/>
        </w:rPr>
        <w:t xml:space="preserve"> </w:t>
      </w:r>
      <w:r w:rsidR="00577D93" w:rsidRPr="00577D93">
        <w:rPr>
          <w:rFonts w:ascii="Candara" w:hAnsi="Candara" w:cs="Arial"/>
          <w:color w:val="000000"/>
        </w:rPr>
        <w:t>En la inspección mencionada en el apartado 4.6.2 se verifica que los documentos contengan datos</w:t>
      </w:r>
      <w:r w:rsidR="004262A4">
        <w:rPr>
          <w:rFonts w:ascii="Candara" w:hAnsi="Candara" w:cs="Arial"/>
          <w:color w:val="000000"/>
        </w:rPr>
        <w:t xml:space="preserve"> técnicos </w:t>
      </w:r>
      <w:r w:rsidR="00577D93" w:rsidRPr="00577D93">
        <w:rPr>
          <w:rFonts w:ascii="Candara" w:hAnsi="Candara" w:cs="Arial"/>
          <w:color w:val="000000"/>
        </w:rPr>
        <w:t xml:space="preserve"> que describan los servicios y suministros solicitados</w:t>
      </w:r>
      <w:r w:rsidR="00577D93">
        <w:rPr>
          <w:rFonts w:ascii="Candara" w:hAnsi="Candara" w:cs="Arial"/>
          <w:color w:val="000000"/>
        </w:rPr>
        <w:t xml:space="preserve">, dichos documentos son </w:t>
      </w:r>
      <w:r w:rsidR="00F81D6D">
        <w:rPr>
          <w:rFonts w:ascii="Candara" w:hAnsi="Candara" w:cs="Arial"/>
          <w:color w:val="000000"/>
        </w:rPr>
        <w:t>aprobados por el supervisor técnico</w:t>
      </w:r>
      <w:r w:rsidR="004262A4">
        <w:rPr>
          <w:rFonts w:ascii="Candara" w:hAnsi="Candara" w:cs="Arial"/>
          <w:color w:val="000000"/>
        </w:rPr>
        <w:t xml:space="preserve"> el cual usa el procedimiento </w:t>
      </w:r>
      <w:r w:rsidR="003C0E28">
        <w:rPr>
          <w:rFonts w:ascii="Candara" w:hAnsi="Candara" w:cs="Arial"/>
          <w:b/>
          <w:color w:val="000000"/>
        </w:rPr>
        <w:t>PO</w:t>
      </w:r>
      <w:r w:rsidR="004262A4" w:rsidRPr="004262A4">
        <w:rPr>
          <w:rFonts w:ascii="Candara" w:hAnsi="Candara" w:cs="Arial"/>
          <w:b/>
          <w:color w:val="000000"/>
        </w:rPr>
        <w:t>-AD-TESCo-01 “C</w:t>
      </w:r>
      <w:r w:rsidR="003C0E28">
        <w:rPr>
          <w:rFonts w:ascii="Candara" w:hAnsi="Candara" w:cs="Arial"/>
          <w:b/>
          <w:color w:val="000000"/>
        </w:rPr>
        <w:t>ompras</w:t>
      </w:r>
      <w:r w:rsidR="004262A4" w:rsidRPr="004262A4">
        <w:rPr>
          <w:rFonts w:ascii="Candara" w:hAnsi="Candara" w:cs="Arial"/>
          <w:b/>
          <w:color w:val="000000"/>
        </w:rPr>
        <w:t>”</w:t>
      </w:r>
      <w:r w:rsidR="004262A4">
        <w:rPr>
          <w:rFonts w:ascii="Candara" w:hAnsi="Candara" w:cs="Arial"/>
          <w:b/>
          <w:color w:val="000000"/>
        </w:rPr>
        <w:t xml:space="preserve"> </w:t>
      </w:r>
      <w:r w:rsidR="004262A4" w:rsidRPr="004262A4">
        <w:rPr>
          <w:rFonts w:ascii="Candara" w:hAnsi="Candara" w:cs="Arial"/>
          <w:color w:val="000000"/>
        </w:rPr>
        <w:t>del</w:t>
      </w:r>
      <w:r w:rsidR="004262A4">
        <w:rPr>
          <w:rFonts w:ascii="Candara" w:hAnsi="Candara" w:cs="Arial"/>
          <w:color w:val="000000"/>
        </w:rPr>
        <w:t xml:space="preserve"> Tecnológico de Estudios Superiores de Coacalco para llevar a cabo la solicitud de los suministros o servicios que requiere el tecnológico. </w:t>
      </w:r>
    </w:p>
    <w:p w:rsidR="004262A4" w:rsidRDefault="004262A4" w:rsidP="003C0E28">
      <w:pPr>
        <w:jc w:val="both"/>
        <w:rPr>
          <w:rFonts w:ascii="Candara" w:hAnsi="Candara" w:cs="Arial"/>
          <w:color w:val="000000"/>
        </w:rPr>
      </w:pPr>
    </w:p>
    <w:p w:rsidR="00F81D6D" w:rsidRDefault="004E184F" w:rsidP="003C0E28">
      <w:pPr>
        <w:jc w:val="both"/>
        <w:rPr>
          <w:rFonts w:ascii="Candara" w:hAnsi="Candara" w:cs="Arial"/>
          <w:color w:val="000000"/>
        </w:rPr>
      </w:pPr>
      <w:r>
        <w:rPr>
          <w:rFonts w:ascii="Candara" w:hAnsi="Candara" w:cs="Arial"/>
          <w:color w:val="000000"/>
        </w:rPr>
        <w:t xml:space="preserve"> </w:t>
      </w:r>
      <w:r w:rsidR="00F81D6D" w:rsidRPr="00F81D6D">
        <w:rPr>
          <w:rFonts w:ascii="Candara" w:hAnsi="Candara" w:cs="Arial"/>
          <w:b/>
          <w:color w:val="000000"/>
        </w:rPr>
        <w:t>4.6.4</w:t>
      </w:r>
      <w:r w:rsidR="003C0E28">
        <w:rPr>
          <w:rFonts w:ascii="Candara" w:hAnsi="Candara" w:cs="Arial"/>
          <w:b/>
          <w:color w:val="000000"/>
        </w:rPr>
        <w:t xml:space="preserve"> </w:t>
      </w:r>
      <w:r w:rsidR="00613D8F">
        <w:rPr>
          <w:rFonts w:ascii="Candara" w:hAnsi="Candara" w:cs="Arial"/>
          <w:color w:val="000000"/>
        </w:rPr>
        <w:t xml:space="preserve">El laboratorio </w:t>
      </w:r>
      <w:r w:rsidR="00F81D6D">
        <w:rPr>
          <w:rFonts w:ascii="Candara" w:hAnsi="Candara" w:cs="Arial"/>
          <w:color w:val="000000"/>
        </w:rPr>
        <w:t xml:space="preserve"> evalúa a los proveedores de los productos consumibles, suminis</w:t>
      </w:r>
      <w:r w:rsidR="00495E1C">
        <w:rPr>
          <w:rFonts w:ascii="Candara" w:hAnsi="Candara" w:cs="Arial"/>
          <w:color w:val="000000"/>
        </w:rPr>
        <w:t xml:space="preserve">tros y servicios que adquiere, </w:t>
      </w:r>
      <w:r w:rsidR="00F81D6D">
        <w:rPr>
          <w:rFonts w:ascii="Candara" w:hAnsi="Candara" w:cs="Arial"/>
          <w:color w:val="000000"/>
        </w:rPr>
        <w:t>conserva un registro de dichas evaluaciones en el formato</w:t>
      </w:r>
      <w:r w:rsidR="003C0E28">
        <w:rPr>
          <w:rFonts w:ascii="Candara" w:hAnsi="Candara" w:cs="Arial"/>
          <w:color w:val="000000"/>
        </w:rPr>
        <w:t xml:space="preserve">                         </w:t>
      </w:r>
      <w:r w:rsidR="00F81D6D">
        <w:rPr>
          <w:rFonts w:ascii="Candara" w:hAnsi="Candara" w:cs="Arial"/>
          <w:color w:val="000000"/>
        </w:rPr>
        <w:t xml:space="preserve"> </w:t>
      </w:r>
      <w:r w:rsidR="00F81D6D" w:rsidRPr="00F81D6D">
        <w:rPr>
          <w:rFonts w:ascii="Candara" w:hAnsi="Candara" w:cs="Arial"/>
          <w:b/>
          <w:color w:val="000000"/>
        </w:rPr>
        <w:t>“FO-LMD_TESCo-C-11 Formato Evaluación de Proveedores”</w:t>
      </w:r>
      <w:r w:rsidR="00495E1C">
        <w:rPr>
          <w:rFonts w:ascii="Candara" w:hAnsi="Candara" w:cs="Arial"/>
          <w:b/>
          <w:color w:val="000000"/>
        </w:rPr>
        <w:t xml:space="preserve"> </w:t>
      </w:r>
      <w:r w:rsidR="00495E1C">
        <w:rPr>
          <w:rFonts w:ascii="Candara" w:hAnsi="Candara" w:cs="Arial"/>
          <w:color w:val="000000"/>
        </w:rPr>
        <w:t>y elabora una lista de aquellos que cumplen con los requisitos de calidad necesarios</w:t>
      </w:r>
      <w:r w:rsidR="00613D8F">
        <w:rPr>
          <w:rFonts w:ascii="Candara" w:hAnsi="Candara" w:cs="Arial"/>
          <w:color w:val="000000"/>
        </w:rPr>
        <w:t xml:space="preserve"> esto conforme al procedimiento interno del TESCo referenciado al manual de calidad de la norma ISO 9001</w:t>
      </w:r>
      <w:r w:rsidR="00495E1C">
        <w:rPr>
          <w:rFonts w:ascii="Candara" w:hAnsi="Candara" w:cs="Arial"/>
          <w:color w:val="000000"/>
        </w:rPr>
        <w:t>.</w:t>
      </w:r>
    </w:p>
    <w:p w:rsidR="003C0E28" w:rsidRDefault="003C0E28" w:rsidP="003C0E28">
      <w:pPr>
        <w:jc w:val="both"/>
        <w:rPr>
          <w:rFonts w:ascii="Candara" w:hAnsi="Candara" w:cs="Arial"/>
          <w:color w:val="000000"/>
        </w:rPr>
      </w:pPr>
    </w:p>
    <w:p w:rsidR="003C0E28" w:rsidRDefault="003C0E28" w:rsidP="003C0E28">
      <w:pPr>
        <w:jc w:val="both"/>
        <w:rPr>
          <w:rFonts w:ascii="Candara" w:hAnsi="Candara" w:cs="Arial"/>
          <w:color w:val="000000"/>
        </w:rPr>
      </w:pPr>
    </w:p>
    <w:p w:rsidR="00495E1C" w:rsidRDefault="00495E1C" w:rsidP="00340D77">
      <w:pPr>
        <w:ind w:left="360"/>
        <w:jc w:val="both"/>
        <w:rPr>
          <w:rFonts w:ascii="Candara" w:hAnsi="Candara" w:cs="Arial"/>
          <w:color w:val="000000"/>
        </w:rPr>
      </w:pPr>
    </w:p>
    <w:p w:rsidR="00183DA8" w:rsidRPr="00183DA8" w:rsidRDefault="00183DA8" w:rsidP="00E11079">
      <w:pPr>
        <w:jc w:val="both"/>
        <w:rPr>
          <w:rFonts w:ascii="Candara" w:hAnsi="Candara" w:cs="Arial"/>
          <w:b/>
          <w:color w:val="000000"/>
        </w:rPr>
      </w:pPr>
      <w:r w:rsidRPr="00183DA8">
        <w:rPr>
          <w:rFonts w:ascii="Candara" w:hAnsi="Candara" w:cs="Arial"/>
          <w:b/>
          <w:color w:val="000000"/>
        </w:rPr>
        <w:t xml:space="preserve">4.7 Servicio al Cliente. </w:t>
      </w:r>
    </w:p>
    <w:p w:rsidR="00340D77" w:rsidRDefault="00340D77" w:rsidP="00E11079">
      <w:pPr>
        <w:jc w:val="both"/>
        <w:rPr>
          <w:rFonts w:ascii="Candara" w:hAnsi="Candara" w:cs="Arial"/>
          <w:color w:val="000000"/>
        </w:rPr>
      </w:pPr>
    </w:p>
    <w:p w:rsidR="00C067BF" w:rsidRDefault="00C067BF" w:rsidP="00E11079">
      <w:pPr>
        <w:autoSpaceDE w:val="0"/>
        <w:autoSpaceDN w:val="0"/>
        <w:adjustRightInd w:val="0"/>
        <w:jc w:val="both"/>
        <w:rPr>
          <w:rFonts w:ascii="Candara" w:hAnsi="Candara" w:cs="Arial"/>
        </w:rPr>
      </w:pPr>
      <w:r>
        <w:rPr>
          <w:rFonts w:ascii="Candara" w:hAnsi="Candara" w:cs="Arial"/>
        </w:rPr>
        <w:t xml:space="preserve">El laboratorio por medio del formato </w:t>
      </w:r>
      <w:r w:rsidRPr="007A78AF">
        <w:rPr>
          <w:rFonts w:ascii="Candara" w:hAnsi="Candara" w:cs="Arial"/>
          <w:b/>
        </w:rPr>
        <w:t xml:space="preserve">FO-LMD_TESCo-C-08 </w:t>
      </w:r>
      <w:r w:rsidR="00E11079">
        <w:rPr>
          <w:rFonts w:ascii="Candara" w:hAnsi="Candara" w:cs="Arial"/>
          <w:b/>
        </w:rPr>
        <w:t>“</w:t>
      </w:r>
      <w:r w:rsidRPr="007A78AF">
        <w:rPr>
          <w:rFonts w:ascii="Candara" w:hAnsi="Candara" w:cs="Arial"/>
          <w:b/>
        </w:rPr>
        <w:t>Formato Solicitud de Visita al LMD_TESCo y Encuesta de Servicio al Cliente”</w:t>
      </w:r>
      <w:r>
        <w:rPr>
          <w:rFonts w:ascii="Candara" w:hAnsi="Candara" w:cs="Arial"/>
        </w:rPr>
        <w:t xml:space="preserve"> obtiene información de retorno de sus clientes, la cual se usa para mejorar los servicios que ofrece el laboratorio.</w:t>
      </w:r>
    </w:p>
    <w:p w:rsidR="00C067BF" w:rsidRDefault="00C067BF" w:rsidP="00E11079">
      <w:pPr>
        <w:autoSpaceDE w:val="0"/>
        <w:autoSpaceDN w:val="0"/>
        <w:adjustRightInd w:val="0"/>
        <w:jc w:val="both"/>
        <w:rPr>
          <w:rFonts w:ascii="Candara" w:hAnsi="Candara" w:cs="TimesNewRomanPSMT"/>
          <w:lang w:eastAsia="es-MX"/>
        </w:rPr>
      </w:pPr>
    </w:p>
    <w:p w:rsidR="00790A03" w:rsidRDefault="00DA63D2" w:rsidP="00E11079">
      <w:pPr>
        <w:autoSpaceDE w:val="0"/>
        <w:autoSpaceDN w:val="0"/>
        <w:adjustRightInd w:val="0"/>
        <w:jc w:val="both"/>
        <w:rPr>
          <w:rFonts w:ascii="Candara" w:hAnsi="Candara" w:cs="Arial"/>
          <w:color w:val="000000"/>
        </w:rPr>
      </w:pPr>
      <w:r w:rsidRPr="00DA63D2">
        <w:rPr>
          <w:rFonts w:ascii="Candara" w:hAnsi="Candara" w:cs="TimesNewRomanPSMT"/>
          <w:lang w:eastAsia="es-MX"/>
        </w:rPr>
        <w:t xml:space="preserve">Los </w:t>
      </w:r>
      <w:r>
        <w:rPr>
          <w:rFonts w:ascii="Candara" w:hAnsi="Candara" w:cs="TimesNewRomanPSMT"/>
          <w:lang w:eastAsia="es-MX"/>
        </w:rPr>
        <w:t xml:space="preserve">servicios de medición que solicita el </w:t>
      </w:r>
      <w:r w:rsidRPr="00DA63D2">
        <w:rPr>
          <w:rFonts w:ascii="Candara" w:hAnsi="Candara" w:cs="TimesNewRomanPSMT"/>
          <w:lang w:eastAsia="es-MX"/>
        </w:rPr>
        <w:t>cliente son clarificados con lo</w:t>
      </w:r>
      <w:r w:rsidR="00D0140D">
        <w:rPr>
          <w:rFonts w:ascii="Candara" w:hAnsi="Candara" w:cs="TimesNewRomanPSMT"/>
          <w:lang w:eastAsia="es-MX"/>
        </w:rPr>
        <w:t>s representantes de los mismos</w:t>
      </w:r>
      <w:r w:rsidRPr="00DA63D2">
        <w:rPr>
          <w:rFonts w:ascii="Candara" w:hAnsi="Candara" w:cs="TimesNewRomanPSMT"/>
          <w:lang w:eastAsia="es-MX"/>
        </w:rPr>
        <w:t xml:space="preserve">. Además, </w:t>
      </w:r>
      <w:r w:rsidR="00D0140D" w:rsidRPr="008C55D6">
        <w:rPr>
          <w:rFonts w:ascii="Candara" w:hAnsi="Candara" w:cs="TimesNewRomanPSMT"/>
          <w:lang w:eastAsia="es-MX"/>
        </w:rPr>
        <w:t>éstos</w:t>
      </w:r>
      <w:r w:rsidRPr="00DA63D2">
        <w:rPr>
          <w:rFonts w:ascii="Candara" w:hAnsi="Candara" w:cs="TimesNewRomanPSMT"/>
          <w:lang w:eastAsia="es-MX"/>
        </w:rPr>
        <w:t xml:space="preserve"> o sus representantes tendrán el derecho de monitorear el desempeño del laboratorio en relación al trabajo que se realice para ellos, asegurando de esta manera la confidencialidad hacia otros clientes</w:t>
      </w:r>
      <w:r>
        <w:rPr>
          <w:rFonts w:ascii="TimesNewRomanPSMT" w:hAnsi="TimesNewRomanPSMT" w:cs="TimesNewRomanPSMT"/>
          <w:lang w:eastAsia="es-MX"/>
        </w:rPr>
        <w:t>.</w:t>
      </w:r>
      <w:r w:rsidR="00C35C81">
        <w:rPr>
          <w:rFonts w:ascii="Candara" w:hAnsi="Candara" w:cs="Arial"/>
          <w:color w:val="000000"/>
        </w:rPr>
        <w:t xml:space="preserve"> </w:t>
      </w:r>
    </w:p>
    <w:p w:rsidR="00D0140D" w:rsidRDefault="00D0140D" w:rsidP="00E11079">
      <w:pPr>
        <w:autoSpaceDE w:val="0"/>
        <w:autoSpaceDN w:val="0"/>
        <w:adjustRightInd w:val="0"/>
        <w:jc w:val="both"/>
        <w:rPr>
          <w:rFonts w:ascii="Candara" w:hAnsi="Candara" w:cs="Arial"/>
          <w:b/>
          <w:color w:val="000000"/>
        </w:rPr>
      </w:pPr>
    </w:p>
    <w:p w:rsidR="00B9315F" w:rsidRDefault="007A78AF" w:rsidP="00E11079">
      <w:pPr>
        <w:autoSpaceDE w:val="0"/>
        <w:autoSpaceDN w:val="0"/>
        <w:adjustRightInd w:val="0"/>
        <w:jc w:val="both"/>
        <w:rPr>
          <w:rFonts w:ascii="Candara" w:hAnsi="Candara" w:cs="Arial"/>
          <w:b/>
        </w:rPr>
      </w:pPr>
      <w:r w:rsidRPr="007A78AF">
        <w:rPr>
          <w:rFonts w:ascii="Candara" w:hAnsi="Candara" w:cs="Arial"/>
          <w:b/>
        </w:rPr>
        <w:t>4.8 Quejas</w:t>
      </w:r>
      <w:r w:rsidR="00E1080F">
        <w:rPr>
          <w:rFonts w:ascii="Candara" w:hAnsi="Candara" w:cs="Arial"/>
          <w:b/>
        </w:rPr>
        <w:t xml:space="preserve"> </w:t>
      </w:r>
    </w:p>
    <w:p w:rsidR="00B9315F" w:rsidRDefault="00B9315F" w:rsidP="00E11079">
      <w:pPr>
        <w:autoSpaceDE w:val="0"/>
        <w:autoSpaceDN w:val="0"/>
        <w:adjustRightInd w:val="0"/>
        <w:jc w:val="both"/>
        <w:rPr>
          <w:rFonts w:ascii="Candara" w:hAnsi="Candara" w:cs="Arial"/>
          <w:b/>
        </w:rPr>
      </w:pPr>
    </w:p>
    <w:p w:rsidR="00B9315F" w:rsidRDefault="00E1080F" w:rsidP="00E11079">
      <w:pPr>
        <w:autoSpaceDE w:val="0"/>
        <w:autoSpaceDN w:val="0"/>
        <w:adjustRightInd w:val="0"/>
        <w:jc w:val="both"/>
        <w:rPr>
          <w:rFonts w:ascii="Candara" w:hAnsi="Candara" w:cs="Arial"/>
          <w:b/>
        </w:rPr>
      </w:pPr>
      <w:r w:rsidRPr="00E1080F">
        <w:rPr>
          <w:rFonts w:ascii="Candara" w:hAnsi="Candara" w:cs="Arial"/>
        </w:rPr>
        <w:t xml:space="preserve">El laboratorio tiene la política de resolver </w:t>
      </w:r>
      <w:r w:rsidR="007A78AF" w:rsidRPr="00E1080F">
        <w:rPr>
          <w:rFonts w:ascii="Candara" w:hAnsi="Candara" w:cs="Arial"/>
        </w:rPr>
        <w:t xml:space="preserve"> </w:t>
      </w:r>
      <w:r w:rsidRPr="00E1080F">
        <w:rPr>
          <w:rFonts w:ascii="Candara" w:hAnsi="Candara" w:cs="Arial"/>
        </w:rPr>
        <w:t>todas las quejas recibidas de los clientes o de otras partes, se investigan las causas que las generaron</w:t>
      </w:r>
      <w:r w:rsidR="00351E61">
        <w:rPr>
          <w:rFonts w:ascii="Candara" w:hAnsi="Candara" w:cs="Arial"/>
        </w:rPr>
        <w:t xml:space="preserve"> </w:t>
      </w:r>
      <w:r w:rsidR="00C27C39">
        <w:rPr>
          <w:rFonts w:ascii="Candara" w:hAnsi="Candara" w:cs="Arial"/>
        </w:rPr>
        <w:t>usando un diagrama de Ishikawa (o de causa-efecto)</w:t>
      </w:r>
      <w:r w:rsidR="00C067BF">
        <w:rPr>
          <w:rFonts w:ascii="Candara" w:hAnsi="Candara" w:cs="Arial"/>
        </w:rPr>
        <w:t xml:space="preserve"> </w:t>
      </w:r>
      <w:r w:rsidRPr="00E1080F">
        <w:rPr>
          <w:rFonts w:ascii="Candara" w:hAnsi="Candara" w:cs="Arial"/>
        </w:rPr>
        <w:t xml:space="preserve"> y se mantiene registro de las mismas </w:t>
      </w:r>
      <w:r>
        <w:rPr>
          <w:rFonts w:ascii="Candara" w:hAnsi="Candara" w:cs="Arial"/>
        </w:rPr>
        <w:t xml:space="preserve">a través del formato </w:t>
      </w:r>
      <w:r w:rsidRPr="00E1080F">
        <w:rPr>
          <w:rFonts w:ascii="Candara" w:hAnsi="Candara" w:cs="Arial"/>
          <w:b/>
        </w:rPr>
        <w:t xml:space="preserve">FO-LMD_TESCO-C-09 </w:t>
      </w:r>
      <w:r w:rsidR="00E11079">
        <w:rPr>
          <w:rFonts w:ascii="Candara" w:hAnsi="Candara" w:cs="Arial"/>
          <w:b/>
        </w:rPr>
        <w:t>“</w:t>
      </w:r>
      <w:r w:rsidRPr="00E1080F">
        <w:rPr>
          <w:rFonts w:ascii="Candara" w:hAnsi="Candara" w:cs="Arial"/>
          <w:b/>
        </w:rPr>
        <w:t>Formato Resolución de Queja</w:t>
      </w:r>
      <w:r w:rsidR="00E11079">
        <w:rPr>
          <w:rFonts w:ascii="Candara" w:hAnsi="Candara" w:cs="Arial"/>
          <w:b/>
        </w:rPr>
        <w:t>(</w:t>
      </w:r>
      <w:r w:rsidRPr="00E1080F">
        <w:rPr>
          <w:rFonts w:ascii="Candara" w:hAnsi="Candara" w:cs="Arial"/>
          <w:b/>
        </w:rPr>
        <w:t>s</w:t>
      </w:r>
      <w:r w:rsidR="00E11079">
        <w:rPr>
          <w:rFonts w:ascii="Candara" w:hAnsi="Candara" w:cs="Arial"/>
          <w:b/>
        </w:rPr>
        <w:t>)</w:t>
      </w:r>
      <w:r w:rsidRPr="00E1080F">
        <w:rPr>
          <w:rFonts w:ascii="Candara" w:hAnsi="Candara" w:cs="Arial"/>
          <w:b/>
        </w:rPr>
        <w:t>”</w:t>
      </w:r>
    </w:p>
    <w:p w:rsidR="00E1080F" w:rsidRDefault="00E1080F" w:rsidP="00E11079">
      <w:pPr>
        <w:autoSpaceDE w:val="0"/>
        <w:autoSpaceDN w:val="0"/>
        <w:adjustRightInd w:val="0"/>
        <w:jc w:val="both"/>
        <w:rPr>
          <w:rFonts w:ascii="Candara" w:hAnsi="Candara" w:cs="Arial"/>
          <w:b/>
        </w:rPr>
      </w:pPr>
    </w:p>
    <w:p w:rsidR="00E1080F" w:rsidRDefault="00E1080F" w:rsidP="00E11079">
      <w:pPr>
        <w:autoSpaceDE w:val="0"/>
        <w:autoSpaceDN w:val="0"/>
        <w:adjustRightInd w:val="0"/>
        <w:jc w:val="both"/>
        <w:rPr>
          <w:rFonts w:ascii="Candara" w:hAnsi="Candara" w:cs="Arial"/>
          <w:b/>
        </w:rPr>
      </w:pPr>
      <w:r>
        <w:rPr>
          <w:rFonts w:ascii="Candara" w:hAnsi="Candara" w:cs="Arial"/>
          <w:b/>
        </w:rPr>
        <w:t>4.9 Control de trabajos de no Conformes.</w:t>
      </w:r>
    </w:p>
    <w:p w:rsidR="00E1080F" w:rsidRDefault="00E1080F" w:rsidP="00E11079">
      <w:pPr>
        <w:autoSpaceDE w:val="0"/>
        <w:autoSpaceDN w:val="0"/>
        <w:adjustRightInd w:val="0"/>
        <w:jc w:val="both"/>
        <w:rPr>
          <w:rFonts w:ascii="Candara" w:hAnsi="Candara" w:cs="Arial"/>
          <w:b/>
        </w:rPr>
      </w:pPr>
    </w:p>
    <w:p w:rsidR="00744540" w:rsidRDefault="003012F9" w:rsidP="00E11079">
      <w:pPr>
        <w:pStyle w:val="Prrafodelista"/>
        <w:spacing w:after="200" w:line="276" w:lineRule="auto"/>
        <w:ind w:left="0" w:right="49"/>
        <w:contextualSpacing/>
        <w:jc w:val="both"/>
        <w:rPr>
          <w:rFonts w:ascii="Candara" w:hAnsi="Candara"/>
          <w:spacing w:val="-3"/>
        </w:rPr>
      </w:pPr>
      <w:r>
        <w:rPr>
          <w:rFonts w:ascii="Candara" w:hAnsi="Candara"/>
          <w:spacing w:val="-3"/>
        </w:rPr>
        <w:t>La política de este punto se cita en el catálogo de políticas del LMD_TESCo</w:t>
      </w:r>
    </w:p>
    <w:p w:rsidR="003012F9" w:rsidRDefault="003012F9" w:rsidP="00E11079">
      <w:pPr>
        <w:pStyle w:val="Prrafodelista"/>
        <w:spacing w:after="200" w:line="276" w:lineRule="auto"/>
        <w:ind w:left="0" w:right="49"/>
        <w:contextualSpacing/>
        <w:jc w:val="both"/>
        <w:rPr>
          <w:rFonts w:ascii="Candara" w:hAnsi="Candara"/>
        </w:rPr>
      </w:pPr>
    </w:p>
    <w:p w:rsidR="003012F9" w:rsidRPr="003012F9" w:rsidRDefault="00292AE1" w:rsidP="00E11079">
      <w:pPr>
        <w:pStyle w:val="Prrafodelista"/>
        <w:spacing w:after="200" w:line="276" w:lineRule="auto"/>
        <w:ind w:left="0" w:right="49"/>
        <w:contextualSpacing/>
        <w:jc w:val="both"/>
        <w:rPr>
          <w:rFonts w:ascii="Candara" w:hAnsi="Candara" w:cs="Arial"/>
          <w:b/>
        </w:rPr>
      </w:pPr>
      <w:r>
        <w:rPr>
          <w:rFonts w:ascii="Candara" w:hAnsi="Candara" w:cs="Arial"/>
          <w:b/>
        </w:rPr>
        <w:t xml:space="preserve">4.9.1 </w:t>
      </w:r>
      <w:r w:rsidR="003012F9" w:rsidRPr="003012F9">
        <w:rPr>
          <w:rFonts w:ascii="Candara" w:hAnsi="Candara" w:cs="Arial"/>
        </w:rPr>
        <w:t xml:space="preserve">La política y el procedimiento para el control  de trabajos de medición no conformes se encuentra en el archivo </w:t>
      </w:r>
      <w:r w:rsidR="003012F9" w:rsidRPr="003012F9">
        <w:rPr>
          <w:rFonts w:ascii="Candara" w:hAnsi="Candara" w:cs="Arial"/>
          <w:b/>
        </w:rPr>
        <w:t>PD-LMD_TESCo-C-06 “Procedimiento Control de Trabajos NO Conformes”.</w:t>
      </w:r>
    </w:p>
    <w:p w:rsidR="00B9315F" w:rsidRDefault="00B9315F" w:rsidP="00E11079">
      <w:pPr>
        <w:pStyle w:val="Prrafodelista"/>
        <w:spacing w:after="200" w:line="276" w:lineRule="auto"/>
        <w:ind w:left="0" w:right="49"/>
        <w:contextualSpacing/>
        <w:jc w:val="both"/>
        <w:rPr>
          <w:rFonts w:ascii="Candara" w:hAnsi="Candara"/>
        </w:rPr>
      </w:pPr>
    </w:p>
    <w:p w:rsidR="00744540" w:rsidRDefault="00744540" w:rsidP="00E11079">
      <w:pPr>
        <w:pStyle w:val="Prrafodelista"/>
        <w:spacing w:after="200" w:line="276" w:lineRule="auto"/>
        <w:ind w:left="0" w:right="49"/>
        <w:contextualSpacing/>
        <w:jc w:val="both"/>
        <w:rPr>
          <w:rFonts w:ascii="Candara" w:hAnsi="Candara"/>
        </w:rPr>
      </w:pPr>
      <w:r w:rsidRPr="00744540">
        <w:rPr>
          <w:rFonts w:ascii="Candara" w:hAnsi="Candara"/>
          <w:b/>
        </w:rPr>
        <w:t>4.9.2</w:t>
      </w:r>
      <w:r>
        <w:rPr>
          <w:rFonts w:ascii="Candara" w:hAnsi="Candara"/>
        </w:rPr>
        <w:t xml:space="preserve"> Para evitar que se vuelvan a presentar trabajos no conformes, se aplica el procedimiento “</w:t>
      </w:r>
      <w:r w:rsidRPr="00744540">
        <w:rPr>
          <w:rFonts w:ascii="Candara" w:hAnsi="Candara"/>
        </w:rPr>
        <w:t>PD-LMD_TESCo-C-06 Procedimiento Control de Trabajos NO Conformes</w:t>
      </w:r>
      <w:r>
        <w:rPr>
          <w:rFonts w:ascii="Candara" w:hAnsi="Candara"/>
        </w:rPr>
        <w:t xml:space="preserve">” </w:t>
      </w:r>
    </w:p>
    <w:p w:rsidR="00744540" w:rsidRDefault="00744540" w:rsidP="00E11079">
      <w:pPr>
        <w:pStyle w:val="Prrafodelista"/>
        <w:spacing w:after="200" w:line="276" w:lineRule="auto"/>
        <w:ind w:left="0" w:right="49"/>
        <w:contextualSpacing/>
        <w:jc w:val="both"/>
        <w:rPr>
          <w:rFonts w:ascii="Candara" w:hAnsi="Candara"/>
        </w:rPr>
      </w:pPr>
    </w:p>
    <w:p w:rsidR="00B9315F" w:rsidRDefault="00744540" w:rsidP="00E11079">
      <w:pPr>
        <w:pStyle w:val="Prrafodelista"/>
        <w:spacing w:after="200" w:line="276" w:lineRule="auto"/>
        <w:ind w:left="0" w:right="49"/>
        <w:contextualSpacing/>
        <w:jc w:val="both"/>
        <w:rPr>
          <w:rFonts w:ascii="Candara" w:hAnsi="Candara"/>
          <w:b/>
        </w:rPr>
      </w:pPr>
      <w:r w:rsidRPr="00D46069">
        <w:rPr>
          <w:rFonts w:ascii="Candara" w:hAnsi="Candara"/>
          <w:b/>
        </w:rPr>
        <w:t>4.10. Mejora</w:t>
      </w:r>
      <w:r w:rsidR="00F12771">
        <w:rPr>
          <w:rFonts w:ascii="Candara" w:hAnsi="Candara"/>
          <w:b/>
        </w:rPr>
        <w:t xml:space="preserve"> </w:t>
      </w:r>
    </w:p>
    <w:p w:rsidR="00B9315F" w:rsidRDefault="00B9315F" w:rsidP="00E11079">
      <w:pPr>
        <w:pStyle w:val="Prrafodelista"/>
        <w:spacing w:after="200" w:line="276" w:lineRule="auto"/>
        <w:ind w:left="0" w:right="49"/>
        <w:contextualSpacing/>
        <w:jc w:val="both"/>
        <w:rPr>
          <w:rFonts w:ascii="Candara" w:hAnsi="Candara"/>
          <w:b/>
        </w:rPr>
      </w:pPr>
    </w:p>
    <w:p w:rsidR="00F01AD5" w:rsidRDefault="00F12771" w:rsidP="00E11079">
      <w:pPr>
        <w:pStyle w:val="Prrafodelista"/>
        <w:spacing w:after="200" w:line="276" w:lineRule="auto"/>
        <w:ind w:left="0" w:right="49"/>
        <w:contextualSpacing/>
        <w:jc w:val="both"/>
        <w:rPr>
          <w:rFonts w:ascii="Candara" w:hAnsi="Candara"/>
        </w:rPr>
      </w:pPr>
      <w:r>
        <w:rPr>
          <w:rFonts w:ascii="Candara" w:hAnsi="Candara"/>
        </w:rPr>
        <w:t>El LMD_TESCo tiene como política mejorar de forma continua la eficacia de sus procedimientos tanto técnicos como de calidad, esto con el fin de garantizar trabajos y servicios de calidad, esto basados en la política de calidad, el aná</w:t>
      </w:r>
      <w:r w:rsidR="00351E61">
        <w:rPr>
          <w:rFonts w:ascii="Candara" w:hAnsi="Candara"/>
        </w:rPr>
        <w:t>lisis de los datos obtenidos de</w:t>
      </w:r>
      <w:r>
        <w:rPr>
          <w:rFonts w:ascii="Candara" w:hAnsi="Candara"/>
        </w:rPr>
        <w:t xml:space="preserve"> los trabajos realizados, los resultados de las auditorias tanto internas como externas, las revisiones por parte del responsable del laboratorio así como las acciones correctivas y preventivas.</w:t>
      </w:r>
      <w:r w:rsidR="002B11DB">
        <w:rPr>
          <w:rFonts w:ascii="Candara" w:hAnsi="Candara"/>
        </w:rPr>
        <w:t xml:space="preserve"> </w:t>
      </w:r>
    </w:p>
    <w:p w:rsidR="00E11079" w:rsidRDefault="00E11079" w:rsidP="00F01AD5">
      <w:pPr>
        <w:autoSpaceDE w:val="0"/>
        <w:autoSpaceDN w:val="0"/>
        <w:adjustRightInd w:val="0"/>
        <w:ind w:left="360"/>
        <w:jc w:val="both"/>
        <w:rPr>
          <w:rFonts w:ascii="Candara" w:hAnsi="Candara" w:cs="TimesNewRomanPSMT"/>
          <w:lang w:eastAsia="es-MX"/>
        </w:rPr>
      </w:pPr>
    </w:p>
    <w:p w:rsidR="00F12771" w:rsidRDefault="00F01AD5" w:rsidP="00E11079">
      <w:pPr>
        <w:autoSpaceDE w:val="0"/>
        <w:autoSpaceDN w:val="0"/>
        <w:adjustRightInd w:val="0"/>
        <w:jc w:val="both"/>
        <w:rPr>
          <w:rFonts w:ascii="Candara" w:hAnsi="Candara" w:cs="TimesNewRomanPSMT"/>
          <w:lang w:eastAsia="es-MX"/>
        </w:rPr>
      </w:pPr>
      <w:r w:rsidRPr="00F01AD5">
        <w:rPr>
          <w:rFonts w:ascii="Candara" w:hAnsi="Candara" w:cs="TimesNewRomanPSMT"/>
          <w:lang w:eastAsia="es-MX"/>
        </w:rPr>
        <w:t xml:space="preserve">El </w:t>
      </w:r>
      <w:r>
        <w:rPr>
          <w:rFonts w:ascii="Candara" w:hAnsi="Candara" w:cs="TimesNewRomanPSMT"/>
          <w:lang w:eastAsia="es-MX"/>
        </w:rPr>
        <w:t>LMD_TESCo</w:t>
      </w:r>
      <w:r w:rsidRPr="00F01AD5">
        <w:rPr>
          <w:rFonts w:ascii="Candara" w:hAnsi="Candara" w:cs="TimesNewRomanPSMT"/>
          <w:lang w:eastAsia="es-MX"/>
        </w:rPr>
        <w:t xml:space="preserve"> ha implementado una filosofía de  mejora continua junto al sistema de gestión. </w:t>
      </w:r>
      <w:r>
        <w:rPr>
          <w:rFonts w:ascii="Candara" w:hAnsi="Candara" w:cs="TimesNewRomanPSMT"/>
          <w:lang w:eastAsia="es-MX"/>
        </w:rPr>
        <w:t>El personal</w:t>
      </w:r>
      <w:r w:rsidRPr="00F01AD5">
        <w:rPr>
          <w:rFonts w:ascii="Candara" w:hAnsi="Candara" w:cs="TimesNewRomanPSMT"/>
          <w:lang w:eastAsia="es-MX"/>
        </w:rPr>
        <w:t xml:space="preserve"> del </w:t>
      </w:r>
      <w:r>
        <w:rPr>
          <w:rFonts w:ascii="Candara" w:hAnsi="Candara" w:cs="TimesNewRomanPSMT"/>
          <w:lang w:eastAsia="es-MX"/>
        </w:rPr>
        <w:t xml:space="preserve">LMD_TESCo </w:t>
      </w:r>
      <w:r w:rsidRPr="00F01AD5">
        <w:rPr>
          <w:rFonts w:ascii="Candara" w:hAnsi="Candara" w:cs="TimesNewRomanPSMT"/>
          <w:lang w:eastAsia="es-MX"/>
        </w:rPr>
        <w:t>es animado a sugerir nuevas ideas para mejorar el servicio, l</w:t>
      </w:r>
      <w:r>
        <w:rPr>
          <w:rFonts w:ascii="Candara" w:hAnsi="Candara" w:cs="TimesNewRomanPSMT"/>
          <w:lang w:eastAsia="es-MX"/>
        </w:rPr>
        <w:t>a</w:t>
      </w:r>
      <w:r w:rsidRPr="00F01AD5">
        <w:rPr>
          <w:rFonts w:ascii="Candara" w:hAnsi="Candara" w:cs="TimesNewRomanPSMT"/>
          <w:lang w:eastAsia="es-MX"/>
        </w:rPr>
        <w:t xml:space="preserve">s </w:t>
      </w:r>
      <w:r>
        <w:rPr>
          <w:rFonts w:ascii="Candara" w:hAnsi="Candara" w:cs="TimesNewRomanPSMT"/>
          <w:lang w:eastAsia="es-MX"/>
        </w:rPr>
        <w:t>mediciones</w:t>
      </w:r>
      <w:r w:rsidRPr="00F01AD5">
        <w:rPr>
          <w:rFonts w:ascii="Candara" w:hAnsi="Candara" w:cs="TimesNewRomanPSMT"/>
          <w:lang w:eastAsia="es-MX"/>
        </w:rPr>
        <w:t>, sistemas, productividad, y el ambiente de trabajo. Se identifican oportunidades para la mejora de las operaciones y</w:t>
      </w:r>
      <w:r>
        <w:rPr>
          <w:rFonts w:ascii="Candara" w:hAnsi="Candara" w:cs="TimesNewRomanPSMT"/>
          <w:lang w:eastAsia="es-MX"/>
        </w:rPr>
        <w:t xml:space="preserve"> mediciones</w:t>
      </w:r>
      <w:r w:rsidRPr="00F01AD5">
        <w:rPr>
          <w:rFonts w:ascii="Candara" w:hAnsi="Candara" w:cs="TimesNewRomanPSMT"/>
          <w:lang w:eastAsia="es-MX"/>
        </w:rPr>
        <w:t xml:space="preserve"> que son dirigidas por los gerentes de manera continua por medio de retroalimentación de las operaciones a través de la</w:t>
      </w:r>
      <w:r>
        <w:rPr>
          <w:rFonts w:ascii="Candara" w:hAnsi="Candara" w:cs="TimesNewRomanPSMT"/>
          <w:lang w:eastAsia="es-MX"/>
        </w:rPr>
        <w:t xml:space="preserve"> revisión por la</w:t>
      </w:r>
      <w:r w:rsidRPr="00F01AD5">
        <w:rPr>
          <w:rFonts w:ascii="Candara" w:hAnsi="Candara" w:cs="TimesNewRomanPSMT"/>
          <w:lang w:eastAsia="es-MX"/>
        </w:rPr>
        <w:t xml:space="preserve"> dirección. Las oportunidades de mejora del servicio son identificadas por cualquier </w:t>
      </w:r>
      <w:r>
        <w:rPr>
          <w:rFonts w:ascii="Candara" w:hAnsi="Candara" w:cs="TimesNewRomanPSMT"/>
          <w:lang w:eastAsia="es-MX"/>
        </w:rPr>
        <w:t>integr</w:t>
      </w:r>
      <w:r w:rsidR="009F461D">
        <w:rPr>
          <w:rFonts w:ascii="Candara" w:hAnsi="Candara" w:cs="TimesNewRomanPSMT"/>
          <w:lang w:eastAsia="es-MX"/>
        </w:rPr>
        <w:t>a</w:t>
      </w:r>
      <w:r>
        <w:rPr>
          <w:rFonts w:ascii="Candara" w:hAnsi="Candara" w:cs="TimesNewRomanPSMT"/>
          <w:lang w:eastAsia="es-MX"/>
        </w:rPr>
        <w:t>nte del personal del laboratorio</w:t>
      </w:r>
      <w:r w:rsidRPr="00F01AD5">
        <w:rPr>
          <w:rFonts w:ascii="Candara" w:hAnsi="Candara" w:cs="TimesNewRomanPSMT"/>
          <w:lang w:eastAsia="es-MX"/>
        </w:rPr>
        <w:t>.</w:t>
      </w:r>
    </w:p>
    <w:p w:rsidR="00F01AD5" w:rsidRDefault="00F01AD5" w:rsidP="00E11079">
      <w:pPr>
        <w:autoSpaceDE w:val="0"/>
        <w:autoSpaceDN w:val="0"/>
        <w:adjustRightInd w:val="0"/>
        <w:jc w:val="both"/>
        <w:rPr>
          <w:rFonts w:ascii="Candara" w:hAnsi="Candara" w:cs="TimesNewRomanPSMT"/>
          <w:lang w:eastAsia="es-MX"/>
        </w:rPr>
      </w:pPr>
      <w:r w:rsidRPr="00F01AD5">
        <w:rPr>
          <w:rFonts w:ascii="Candara" w:hAnsi="Candara" w:cs="TimesNewRomanPSMT"/>
          <w:lang w:eastAsia="es-MX"/>
        </w:rPr>
        <w:t>Las oportunidades para la mejora son obtenidas de las siguientes fuentes:</w:t>
      </w:r>
    </w:p>
    <w:p w:rsidR="00F01AD5" w:rsidRPr="00F01AD5" w:rsidRDefault="00F01AD5" w:rsidP="00F01AD5">
      <w:pPr>
        <w:autoSpaceDE w:val="0"/>
        <w:autoSpaceDN w:val="0"/>
        <w:adjustRightInd w:val="0"/>
        <w:ind w:left="360"/>
        <w:jc w:val="both"/>
        <w:rPr>
          <w:rFonts w:ascii="Candara" w:hAnsi="Candara" w:cs="TimesNewRomanPSMT"/>
          <w:lang w:eastAsia="es-MX"/>
        </w:rPr>
      </w:pPr>
    </w:p>
    <w:p w:rsidR="00F01AD5" w:rsidRPr="00F01AD5" w:rsidRDefault="00F01AD5" w:rsidP="00F01AD5">
      <w:pPr>
        <w:numPr>
          <w:ilvl w:val="0"/>
          <w:numId w:val="45"/>
        </w:numPr>
        <w:autoSpaceDE w:val="0"/>
        <w:autoSpaceDN w:val="0"/>
        <w:adjustRightInd w:val="0"/>
        <w:jc w:val="both"/>
        <w:rPr>
          <w:rFonts w:ascii="Candara" w:hAnsi="Candara" w:cs="TimesNewRomanPSMT"/>
          <w:lang w:eastAsia="es-MX"/>
        </w:rPr>
      </w:pPr>
      <w:r w:rsidRPr="00F01AD5">
        <w:rPr>
          <w:rFonts w:ascii="Candara" w:hAnsi="Candara" w:cs="TimesNewRomanPSMT"/>
          <w:lang w:eastAsia="es-MX"/>
        </w:rPr>
        <w:t xml:space="preserve">Encuestas de satisfacción del cliente </w:t>
      </w:r>
      <w:r>
        <w:rPr>
          <w:rFonts w:ascii="Candara" w:hAnsi="Candara" w:cs="TimesNewRomanPSMT"/>
          <w:lang w:eastAsia="es-MX"/>
        </w:rPr>
        <w:t>por medio del formato</w:t>
      </w:r>
      <w:r w:rsidRPr="00F01AD5">
        <w:rPr>
          <w:rFonts w:ascii="Candara" w:hAnsi="Candara" w:cs="TimesNewRomanPSMT"/>
          <w:b/>
          <w:lang w:eastAsia="es-MX"/>
        </w:rPr>
        <w:t xml:space="preserve">FO-LMD_TESCo-C-08 </w:t>
      </w:r>
      <w:r>
        <w:rPr>
          <w:rFonts w:ascii="Candara" w:hAnsi="Candara" w:cs="TimesNewRomanPSMT"/>
          <w:b/>
          <w:lang w:eastAsia="es-MX"/>
        </w:rPr>
        <w:t>“</w:t>
      </w:r>
      <w:r w:rsidRPr="00F01AD5">
        <w:rPr>
          <w:rFonts w:ascii="Candara" w:hAnsi="Candara" w:cs="TimesNewRomanPSMT"/>
          <w:b/>
          <w:lang w:eastAsia="es-MX"/>
        </w:rPr>
        <w:t>Formato Solicitud de Visita al LMD_TESCo y Encuesta de Servicio al Cliente</w:t>
      </w:r>
      <w:r>
        <w:rPr>
          <w:rFonts w:ascii="Candara" w:hAnsi="Candara" w:cs="TimesNewRomanPSMT"/>
          <w:b/>
          <w:lang w:eastAsia="es-MX"/>
        </w:rPr>
        <w:t>”</w:t>
      </w:r>
    </w:p>
    <w:p w:rsidR="00F01AD5" w:rsidRPr="00F01AD5" w:rsidRDefault="00F01AD5" w:rsidP="00F01AD5">
      <w:pPr>
        <w:numPr>
          <w:ilvl w:val="0"/>
          <w:numId w:val="45"/>
        </w:numPr>
        <w:autoSpaceDE w:val="0"/>
        <w:autoSpaceDN w:val="0"/>
        <w:adjustRightInd w:val="0"/>
        <w:jc w:val="both"/>
        <w:rPr>
          <w:rFonts w:ascii="Candara" w:hAnsi="Candara" w:cs="TimesNewRomanPSMT"/>
          <w:lang w:eastAsia="es-MX"/>
        </w:rPr>
      </w:pPr>
      <w:r w:rsidRPr="00F01AD5">
        <w:rPr>
          <w:rFonts w:ascii="Candara" w:hAnsi="Candara" w:cs="TimesNewRomanPSMT"/>
          <w:lang w:eastAsia="es-MX"/>
        </w:rPr>
        <w:t>Emplead</w:t>
      </w:r>
      <w:r>
        <w:rPr>
          <w:rFonts w:ascii="Candara" w:hAnsi="Candara" w:cs="TimesNewRomanPSMT"/>
          <w:lang w:eastAsia="es-MX"/>
        </w:rPr>
        <w:t>os, proveedores.</w:t>
      </w:r>
    </w:p>
    <w:p w:rsidR="00F01AD5" w:rsidRPr="00F01AD5" w:rsidRDefault="00F01AD5" w:rsidP="00F01AD5">
      <w:pPr>
        <w:numPr>
          <w:ilvl w:val="0"/>
          <w:numId w:val="45"/>
        </w:numPr>
        <w:autoSpaceDE w:val="0"/>
        <w:autoSpaceDN w:val="0"/>
        <w:adjustRightInd w:val="0"/>
        <w:jc w:val="both"/>
        <w:rPr>
          <w:rFonts w:ascii="Candara" w:hAnsi="Candara" w:cs="TimesNewRomanPSMT"/>
          <w:lang w:eastAsia="es-MX"/>
        </w:rPr>
      </w:pPr>
      <w:r w:rsidRPr="00F01AD5">
        <w:rPr>
          <w:rFonts w:ascii="Candara" w:hAnsi="Candara" w:cs="TimesNewRomanPSMT"/>
          <w:lang w:eastAsia="es-MX"/>
        </w:rPr>
        <w:t>Auditorías internas y externas del sistema de gestión.</w:t>
      </w:r>
    </w:p>
    <w:p w:rsidR="00F01AD5" w:rsidRDefault="00F01AD5" w:rsidP="00F01AD5">
      <w:pPr>
        <w:numPr>
          <w:ilvl w:val="0"/>
          <w:numId w:val="45"/>
        </w:numPr>
        <w:autoSpaceDE w:val="0"/>
        <w:autoSpaceDN w:val="0"/>
        <w:adjustRightInd w:val="0"/>
        <w:jc w:val="both"/>
        <w:rPr>
          <w:rFonts w:ascii="Candara" w:hAnsi="Candara" w:cs="TimesNewRomanPSMT"/>
          <w:lang w:eastAsia="es-MX"/>
        </w:rPr>
      </w:pPr>
      <w:r w:rsidRPr="00F01AD5">
        <w:rPr>
          <w:rFonts w:ascii="Candara" w:hAnsi="Candara" w:cs="TimesNewRomanPSMT"/>
          <w:lang w:eastAsia="es-MX"/>
        </w:rPr>
        <w:t>Registros de trabajos no conformes en el caso de que un cliente haga un reclamo por</w:t>
      </w:r>
      <w:r>
        <w:rPr>
          <w:rFonts w:ascii="Candara" w:hAnsi="Candara" w:cs="TimesNewRomanPSMT"/>
          <w:lang w:eastAsia="es-MX"/>
        </w:rPr>
        <w:t xml:space="preserve"> </w:t>
      </w:r>
      <w:r w:rsidRPr="00F01AD5">
        <w:rPr>
          <w:rFonts w:ascii="Candara" w:hAnsi="Candara" w:cs="TimesNewRomanPSMT"/>
          <w:lang w:eastAsia="es-MX"/>
        </w:rPr>
        <w:t>un trabajo que no cumplió con sus expectativas.</w:t>
      </w:r>
    </w:p>
    <w:p w:rsidR="00E11079" w:rsidRDefault="00E11079" w:rsidP="00E11079">
      <w:pPr>
        <w:autoSpaceDE w:val="0"/>
        <w:autoSpaceDN w:val="0"/>
        <w:adjustRightInd w:val="0"/>
        <w:ind w:left="1080"/>
        <w:jc w:val="both"/>
        <w:rPr>
          <w:rFonts w:ascii="Candara" w:hAnsi="Candara" w:cs="TimesNewRomanPSMT"/>
          <w:lang w:eastAsia="es-MX"/>
        </w:rPr>
      </w:pPr>
    </w:p>
    <w:p w:rsidR="00AD60CB" w:rsidRPr="00AD60CB" w:rsidRDefault="00AD60CB" w:rsidP="00AD60CB">
      <w:pPr>
        <w:autoSpaceDE w:val="0"/>
        <w:autoSpaceDN w:val="0"/>
        <w:adjustRightInd w:val="0"/>
        <w:jc w:val="both"/>
        <w:rPr>
          <w:rFonts w:ascii="Candara" w:hAnsi="Candara" w:cs="TimesNewRomanPSMT"/>
          <w:lang w:eastAsia="es-MX"/>
        </w:rPr>
      </w:pPr>
      <w:r w:rsidRPr="00AD60CB">
        <w:rPr>
          <w:rFonts w:ascii="Candara" w:hAnsi="Candara" w:cs="TimesNewRomanPSMT"/>
          <w:lang w:eastAsia="es-MX"/>
        </w:rPr>
        <w:t xml:space="preserve">El </w:t>
      </w:r>
      <w:r>
        <w:rPr>
          <w:rFonts w:ascii="Candara" w:hAnsi="Candara" w:cs="TimesNewRomanPSMT"/>
          <w:lang w:eastAsia="es-MX"/>
        </w:rPr>
        <w:t>encargado del SCG</w:t>
      </w:r>
      <w:r w:rsidRPr="00AD60CB">
        <w:rPr>
          <w:rFonts w:ascii="Candara" w:hAnsi="Candara" w:cs="TimesNewRomanPSMT"/>
          <w:lang w:eastAsia="es-MX"/>
        </w:rPr>
        <w:t xml:space="preserve"> evalúa las oportunidades de mejora provenientes de</w:t>
      </w:r>
      <w:r>
        <w:rPr>
          <w:rFonts w:ascii="Candara" w:hAnsi="Candara" w:cs="TimesNewRomanPSMT"/>
          <w:lang w:eastAsia="es-MX"/>
        </w:rPr>
        <w:t xml:space="preserve"> </w:t>
      </w:r>
      <w:r w:rsidRPr="00AD60CB">
        <w:rPr>
          <w:rFonts w:ascii="Candara" w:hAnsi="Candara" w:cs="TimesNewRomanPSMT"/>
          <w:lang w:eastAsia="es-MX"/>
        </w:rPr>
        <w:t>retroalimentación diaria acerca del desempeño, por ejemplo auditorías internas,</w:t>
      </w:r>
      <w:r>
        <w:rPr>
          <w:rFonts w:ascii="Candara" w:hAnsi="Candara" w:cs="TimesNewRomanPSMT"/>
          <w:lang w:eastAsia="es-MX"/>
        </w:rPr>
        <w:t xml:space="preserve"> </w:t>
      </w:r>
      <w:r w:rsidRPr="00AD60CB">
        <w:rPr>
          <w:rFonts w:ascii="Candara" w:hAnsi="Candara" w:cs="TimesNewRomanPSMT"/>
          <w:lang w:eastAsia="es-MX"/>
        </w:rPr>
        <w:t>retroalimentaci</w:t>
      </w:r>
      <w:r>
        <w:rPr>
          <w:rFonts w:ascii="Candara" w:hAnsi="Candara" w:cs="TimesNewRomanPSMT"/>
          <w:lang w:eastAsia="es-MX"/>
        </w:rPr>
        <w:t>ón de los clientes, fallas en la</w:t>
      </w:r>
      <w:r w:rsidRPr="00AD60CB">
        <w:rPr>
          <w:rFonts w:ascii="Candara" w:hAnsi="Candara" w:cs="TimesNewRomanPSMT"/>
          <w:lang w:eastAsia="es-MX"/>
        </w:rPr>
        <w:t xml:space="preserve">s </w:t>
      </w:r>
      <w:r>
        <w:rPr>
          <w:rFonts w:ascii="Candara" w:hAnsi="Candara" w:cs="TimesNewRomanPSMT"/>
          <w:lang w:eastAsia="es-MX"/>
        </w:rPr>
        <w:t>mediciones,</w:t>
      </w:r>
      <w:r w:rsidRPr="00AD60CB">
        <w:rPr>
          <w:rFonts w:ascii="Candara" w:hAnsi="Candara" w:cs="TimesNewRomanPSMT"/>
          <w:lang w:eastAsia="es-MX"/>
        </w:rPr>
        <w:t xml:space="preserve"> etc. Por lo general estas son</w:t>
      </w:r>
      <w:r>
        <w:rPr>
          <w:rFonts w:ascii="Candara" w:hAnsi="Candara" w:cs="TimesNewRomanPSMT"/>
          <w:lang w:eastAsia="es-MX"/>
        </w:rPr>
        <w:t xml:space="preserve"> </w:t>
      </w:r>
      <w:r w:rsidRPr="00AD60CB">
        <w:rPr>
          <w:rFonts w:ascii="Candara" w:hAnsi="Candara" w:cs="TimesNewRomanPSMT"/>
          <w:lang w:eastAsia="es-MX"/>
        </w:rPr>
        <w:t xml:space="preserve">implementadas a través </w:t>
      </w:r>
      <w:r>
        <w:rPr>
          <w:rFonts w:ascii="Candara" w:hAnsi="Candara" w:cs="TimesNewRomanPSMT"/>
          <w:lang w:eastAsia="es-MX"/>
        </w:rPr>
        <w:t xml:space="preserve">del </w:t>
      </w:r>
      <w:r w:rsidRPr="00AD60CB">
        <w:rPr>
          <w:rFonts w:ascii="Candara" w:hAnsi="Candara" w:cs="TimesNewRomanPSMT"/>
          <w:b/>
          <w:lang w:eastAsia="es-MX"/>
        </w:rPr>
        <w:t xml:space="preserve">PD-LMD_TESCo-C-07 </w:t>
      </w:r>
      <w:r>
        <w:rPr>
          <w:rFonts w:ascii="Candara" w:hAnsi="Candara" w:cs="TimesNewRomanPSMT"/>
          <w:b/>
          <w:lang w:eastAsia="es-MX"/>
        </w:rPr>
        <w:t>“</w:t>
      </w:r>
      <w:r w:rsidRPr="00AD60CB">
        <w:rPr>
          <w:rFonts w:ascii="Candara" w:hAnsi="Candara" w:cs="TimesNewRomanPSMT"/>
          <w:b/>
          <w:lang w:eastAsia="es-MX"/>
        </w:rPr>
        <w:t>Procedimiento Acciones Correctivas</w:t>
      </w:r>
      <w:r>
        <w:rPr>
          <w:rFonts w:ascii="Candara" w:hAnsi="Candara" w:cs="TimesNewRomanPSMT"/>
          <w:b/>
          <w:lang w:eastAsia="es-MX"/>
        </w:rPr>
        <w:t>”</w:t>
      </w:r>
      <w:r w:rsidRPr="00AD60CB">
        <w:rPr>
          <w:rFonts w:ascii="Candara" w:hAnsi="Candara" w:cs="TimesNewRomanPSMT"/>
          <w:lang w:eastAsia="es-MX"/>
        </w:rPr>
        <w:t>.</w:t>
      </w:r>
    </w:p>
    <w:p w:rsidR="00AD60CB" w:rsidRPr="00AD60CB" w:rsidRDefault="00AD60CB" w:rsidP="00AD60CB">
      <w:pPr>
        <w:autoSpaceDE w:val="0"/>
        <w:autoSpaceDN w:val="0"/>
        <w:adjustRightInd w:val="0"/>
        <w:jc w:val="both"/>
        <w:rPr>
          <w:rFonts w:ascii="Candara" w:hAnsi="Candara" w:cs="TimesNewRomanPSMT"/>
          <w:lang w:eastAsia="es-MX"/>
        </w:rPr>
      </w:pPr>
      <w:r w:rsidRPr="00AD60CB">
        <w:rPr>
          <w:rFonts w:ascii="Candara" w:hAnsi="Candara" w:cs="TimesNewRomanPSMT"/>
          <w:lang w:eastAsia="es-MX"/>
        </w:rPr>
        <w:t>Las oportunidades de mejora provenientes del análisis de información a largo plazo y de</w:t>
      </w:r>
      <w:r>
        <w:rPr>
          <w:rFonts w:ascii="Candara" w:hAnsi="Candara" w:cs="TimesNewRomanPSMT"/>
          <w:lang w:eastAsia="es-MX"/>
        </w:rPr>
        <w:t xml:space="preserve"> </w:t>
      </w:r>
      <w:r w:rsidRPr="00AD60CB">
        <w:rPr>
          <w:rFonts w:ascii="Candara" w:hAnsi="Candara" w:cs="TimesNewRomanPSMT"/>
          <w:lang w:eastAsia="es-MX"/>
        </w:rPr>
        <w:t xml:space="preserve">tendencias son evaluadas e implementadas a través de las revisiones </w:t>
      </w:r>
      <w:r>
        <w:rPr>
          <w:rFonts w:ascii="Candara" w:hAnsi="Candara" w:cs="TimesNewRomanPSMT"/>
          <w:lang w:eastAsia="es-MX"/>
        </w:rPr>
        <w:t>por la dirección</w:t>
      </w:r>
      <w:r w:rsidRPr="00AD60CB">
        <w:rPr>
          <w:rFonts w:ascii="Candara" w:hAnsi="Candara" w:cs="TimesNewRomanPSMT"/>
          <w:lang w:eastAsia="es-MX"/>
        </w:rPr>
        <w:t>. Estas</w:t>
      </w:r>
      <w:r>
        <w:rPr>
          <w:rFonts w:ascii="Candara" w:hAnsi="Candara" w:cs="TimesNewRomanPSMT"/>
          <w:lang w:eastAsia="es-MX"/>
        </w:rPr>
        <w:t xml:space="preserve"> </w:t>
      </w:r>
      <w:r w:rsidRPr="00AD60CB">
        <w:rPr>
          <w:rFonts w:ascii="Candara" w:hAnsi="Candara" w:cs="TimesNewRomanPSMT"/>
          <w:lang w:eastAsia="es-MX"/>
        </w:rPr>
        <w:t xml:space="preserve">revisiones sirven para priorizar de acuerdo a la relevancia de cada una de </w:t>
      </w:r>
      <w:r>
        <w:rPr>
          <w:rFonts w:ascii="Candara" w:hAnsi="Candara" w:cs="TimesNewRomanPSMT"/>
          <w:lang w:eastAsia="es-MX"/>
        </w:rPr>
        <w:t>é</w:t>
      </w:r>
      <w:r w:rsidRPr="00AD60CB">
        <w:rPr>
          <w:rFonts w:ascii="Candara" w:hAnsi="Candara" w:cs="TimesNewRomanPSMT"/>
          <w:lang w:eastAsia="es-MX"/>
        </w:rPr>
        <w:t>stas para el</w:t>
      </w:r>
      <w:r>
        <w:rPr>
          <w:rFonts w:ascii="Candara" w:hAnsi="Candara" w:cs="TimesNewRomanPSMT"/>
          <w:lang w:eastAsia="es-MX"/>
        </w:rPr>
        <w:t xml:space="preserve"> </w:t>
      </w:r>
      <w:r w:rsidRPr="00AD60CB">
        <w:rPr>
          <w:rFonts w:ascii="Candara" w:hAnsi="Candara" w:cs="TimesNewRomanPSMT"/>
          <w:lang w:eastAsia="es-MX"/>
        </w:rPr>
        <w:t xml:space="preserve">desempeño adecuado de las actividades </w:t>
      </w:r>
      <w:r>
        <w:rPr>
          <w:rFonts w:ascii="Candara" w:hAnsi="Candara" w:cs="TimesNewRomanPSMT"/>
          <w:lang w:eastAsia="es-MX"/>
        </w:rPr>
        <w:t>del LMD_TESCo</w:t>
      </w:r>
      <w:r w:rsidRPr="00AD60CB">
        <w:rPr>
          <w:rFonts w:ascii="Candara" w:hAnsi="Candara" w:cs="TimesNewRomanPSMT"/>
          <w:lang w:eastAsia="es-MX"/>
        </w:rPr>
        <w:t>.</w:t>
      </w:r>
    </w:p>
    <w:p w:rsidR="00AD60CB" w:rsidRDefault="00AD60CB" w:rsidP="00292AE1">
      <w:pPr>
        <w:pStyle w:val="Prrafodelista"/>
        <w:spacing w:after="200" w:line="276" w:lineRule="auto"/>
        <w:ind w:left="360" w:right="49"/>
        <w:contextualSpacing/>
        <w:jc w:val="both"/>
        <w:rPr>
          <w:rFonts w:ascii="Candara" w:hAnsi="Candara"/>
          <w:b/>
        </w:rPr>
      </w:pPr>
    </w:p>
    <w:p w:rsidR="00C57D59" w:rsidRDefault="00C57D59" w:rsidP="00E11079">
      <w:pPr>
        <w:pStyle w:val="Prrafodelista"/>
        <w:spacing w:after="200" w:line="276" w:lineRule="auto"/>
        <w:ind w:left="0" w:right="49"/>
        <w:contextualSpacing/>
        <w:jc w:val="both"/>
        <w:rPr>
          <w:rFonts w:ascii="Candara" w:hAnsi="Candara"/>
          <w:b/>
        </w:rPr>
      </w:pPr>
      <w:r w:rsidRPr="00C57D59">
        <w:rPr>
          <w:rFonts w:ascii="Candara" w:hAnsi="Candara"/>
          <w:b/>
        </w:rPr>
        <w:t>4.11. Acciones Correctivas</w:t>
      </w:r>
      <w:r>
        <w:rPr>
          <w:rFonts w:ascii="Candara" w:hAnsi="Candara"/>
          <w:b/>
        </w:rPr>
        <w:t>.</w:t>
      </w:r>
    </w:p>
    <w:p w:rsidR="00C57D59" w:rsidRDefault="00C57D59" w:rsidP="00E11079">
      <w:pPr>
        <w:pStyle w:val="Prrafodelista"/>
        <w:spacing w:after="200" w:line="276" w:lineRule="auto"/>
        <w:ind w:left="0" w:right="49"/>
        <w:contextualSpacing/>
        <w:jc w:val="both"/>
        <w:rPr>
          <w:rFonts w:ascii="Candara" w:hAnsi="Candara"/>
          <w:b/>
        </w:rPr>
      </w:pPr>
    </w:p>
    <w:p w:rsidR="00C57D59" w:rsidRDefault="00C57D59" w:rsidP="00E11079">
      <w:pPr>
        <w:pStyle w:val="Prrafodelista"/>
        <w:spacing w:after="200" w:line="276" w:lineRule="auto"/>
        <w:ind w:left="0" w:right="49"/>
        <w:contextualSpacing/>
        <w:jc w:val="both"/>
        <w:rPr>
          <w:rFonts w:ascii="Candara" w:hAnsi="Candara"/>
          <w:b/>
        </w:rPr>
      </w:pPr>
      <w:r>
        <w:rPr>
          <w:rFonts w:ascii="Candara" w:hAnsi="Candara"/>
          <w:b/>
        </w:rPr>
        <w:t>4.11.1 Generalidades.</w:t>
      </w:r>
    </w:p>
    <w:p w:rsidR="00C57D59" w:rsidRDefault="00C57D59" w:rsidP="00E11079">
      <w:pPr>
        <w:pStyle w:val="Prrafodelista"/>
        <w:spacing w:after="200" w:line="276" w:lineRule="auto"/>
        <w:ind w:left="0" w:right="49"/>
        <w:contextualSpacing/>
        <w:jc w:val="both"/>
        <w:rPr>
          <w:rFonts w:ascii="Candara" w:hAnsi="Candara"/>
          <w:b/>
        </w:rPr>
      </w:pPr>
    </w:p>
    <w:p w:rsidR="007A297E" w:rsidRDefault="007A297E" w:rsidP="00E11079">
      <w:pPr>
        <w:pStyle w:val="Prrafodelista"/>
        <w:spacing w:after="200" w:line="276" w:lineRule="auto"/>
        <w:ind w:left="0" w:right="49"/>
        <w:contextualSpacing/>
        <w:jc w:val="both"/>
        <w:rPr>
          <w:rFonts w:ascii="Candara" w:hAnsi="Candara" w:cs="Arial"/>
          <w:bCs/>
        </w:rPr>
      </w:pPr>
      <w:r>
        <w:rPr>
          <w:rFonts w:ascii="Candara" w:hAnsi="Candara" w:cs="Arial"/>
          <w:bCs/>
        </w:rPr>
        <w:t xml:space="preserve"> </w:t>
      </w:r>
      <w:r w:rsidR="0091798B">
        <w:rPr>
          <w:rFonts w:ascii="Candara" w:hAnsi="Candara" w:cs="Arial"/>
          <w:bCs/>
        </w:rPr>
        <w:t>La política de las acciones correctivas se cita en el catálogo de Políticas del LMD_TESCo</w:t>
      </w:r>
    </w:p>
    <w:p w:rsidR="009F5B0C" w:rsidRDefault="009F5B0C" w:rsidP="00E11079">
      <w:pPr>
        <w:pStyle w:val="Prrafodelista"/>
        <w:spacing w:after="200" w:line="276" w:lineRule="auto"/>
        <w:ind w:left="0" w:right="49"/>
        <w:contextualSpacing/>
        <w:jc w:val="both"/>
        <w:rPr>
          <w:rFonts w:ascii="Candara" w:hAnsi="Candara" w:cs="Arial"/>
          <w:bCs/>
        </w:rPr>
      </w:pPr>
    </w:p>
    <w:p w:rsidR="009F5B0C" w:rsidRPr="00E11079" w:rsidRDefault="00E11079" w:rsidP="00E11079">
      <w:pPr>
        <w:pStyle w:val="Prrafodelista"/>
        <w:spacing w:after="200" w:line="276" w:lineRule="auto"/>
        <w:ind w:left="0" w:right="49"/>
        <w:contextualSpacing/>
        <w:jc w:val="both"/>
        <w:rPr>
          <w:rFonts w:ascii="Candara" w:hAnsi="Candara" w:cs="Arial"/>
          <w:b/>
          <w:bCs/>
        </w:rPr>
      </w:pPr>
      <w:r>
        <w:rPr>
          <w:rFonts w:ascii="Candara" w:hAnsi="Candara" w:cs="Arial"/>
          <w:b/>
          <w:bCs/>
        </w:rPr>
        <w:t xml:space="preserve">4.11.2 </w:t>
      </w:r>
      <w:r w:rsidR="009F5B0C">
        <w:rPr>
          <w:rFonts w:ascii="Candara" w:hAnsi="Candara" w:cs="Arial"/>
          <w:bCs/>
        </w:rPr>
        <w:t xml:space="preserve">Las causas que originan una no conformidad se investigan y se analizan para determinar la o las causas </w:t>
      </w:r>
      <w:r w:rsidR="001D3774">
        <w:rPr>
          <w:rFonts w:ascii="Candara" w:hAnsi="Candara" w:cs="Arial"/>
          <w:bCs/>
        </w:rPr>
        <w:t xml:space="preserve">raíz del problema y se guarda registro por medio del formato </w:t>
      </w:r>
      <w:r w:rsidR="001D3774" w:rsidRPr="001D3774">
        <w:rPr>
          <w:rFonts w:ascii="Candara" w:hAnsi="Candara" w:cs="Arial"/>
          <w:b/>
          <w:bCs/>
        </w:rPr>
        <w:t xml:space="preserve">FO-LMD_TESCo-C-14 </w:t>
      </w:r>
      <w:r>
        <w:rPr>
          <w:rFonts w:ascii="Candara" w:hAnsi="Candara" w:cs="Arial"/>
          <w:b/>
          <w:bCs/>
        </w:rPr>
        <w:t>“</w:t>
      </w:r>
      <w:r w:rsidR="001D3774" w:rsidRPr="001D3774">
        <w:rPr>
          <w:rFonts w:ascii="Candara" w:hAnsi="Candara" w:cs="Arial"/>
          <w:b/>
          <w:bCs/>
        </w:rPr>
        <w:t>Formato Requisición de Acciones Correctivas”</w:t>
      </w:r>
    </w:p>
    <w:p w:rsidR="00744540" w:rsidRDefault="00F12771" w:rsidP="00292AE1">
      <w:pPr>
        <w:pStyle w:val="Prrafodelista"/>
        <w:spacing w:after="200" w:line="276" w:lineRule="auto"/>
        <w:ind w:left="360" w:right="49"/>
        <w:contextualSpacing/>
        <w:jc w:val="both"/>
        <w:rPr>
          <w:rFonts w:ascii="Candara" w:hAnsi="Candara"/>
          <w:b/>
        </w:rPr>
      </w:pPr>
      <w:r w:rsidRPr="00C57D59">
        <w:rPr>
          <w:rFonts w:ascii="Candara" w:hAnsi="Candara"/>
          <w:b/>
        </w:rPr>
        <w:t xml:space="preserve"> </w:t>
      </w:r>
    </w:p>
    <w:p w:rsidR="00E11079" w:rsidRDefault="00E11079" w:rsidP="00E11079">
      <w:pPr>
        <w:pStyle w:val="Prrafodelista"/>
        <w:spacing w:after="200" w:line="276" w:lineRule="auto"/>
        <w:ind w:left="0" w:right="49"/>
        <w:contextualSpacing/>
        <w:jc w:val="both"/>
        <w:rPr>
          <w:rFonts w:ascii="Candara" w:hAnsi="Candara"/>
          <w:b/>
        </w:rPr>
      </w:pPr>
    </w:p>
    <w:p w:rsidR="00E11079" w:rsidRDefault="00E11079" w:rsidP="00E11079">
      <w:pPr>
        <w:pStyle w:val="Prrafodelista"/>
        <w:spacing w:after="200" w:line="276" w:lineRule="auto"/>
        <w:ind w:left="0" w:right="49"/>
        <w:contextualSpacing/>
        <w:jc w:val="both"/>
        <w:rPr>
          <w:rFonts w:ascii="Candara" w:hAnsi="Candara"/>
          <w:b/>
        </w:rPr>
      </w:pPr>
    </w:p>
    <w:p w:rsidR="00E11079" w:rsidRDefault="00E11079" w:rsidP="00E11079">
      <w:pPr>
        <w:pStyle w:val="Prrafodelista"/>
        <w:spacing w:after="200" w:line="276" w:lineRule="auto"/>
        <w:ind w:left="0" w:right="49"/>
        <w:contextualSpacing/>
        <w:jc w:val="both"/>
        <w:rPr>
          <w:rFonts w:ascii="Candara" w:hAnsi="Candara"/>
          <w:b/>
        </w:rPr>
      </w:pPr>
    </w:p>
    <w:p w:rsidR="004B4FF6" w:rsidRDefault="001D3774" w:rsidP="00E11079">
      <w:pPr>
        <w:pStyle w:val="Prrafodelista"/>
        <w:spacing w:after="200" w:line="276" w:lineRule="auto"/>
        <w:ind w:left="0" w:right="49"/>
        <w:contextualSpacing/>
        <w:jc w:val="both"/>
        <w:rPr>
          <w:rFonts w:ascii="Candara" w:hAnsi="Candara"/>
          <w:b/>
        </w:rPr>
      </w:pPr>
      <w:r>
        <w:rPr>
          <w:rFonts w:ascii="Candara" w:hAnsi="Candara"/>
          <w:b/>
        </w:rPr>
        <w:t xml:space="preserve">4.11.3 </w:t>
      </w:r>
      <w:r w:rsidRPr="004B4FF6">
        <w:rPr>
          <w:rFonts w:ascii="Candara" w:hAnsi="Candara"/>
        </w:rPr>
        <w:t>En caso de que se requiera implementar una acción correctiva, el laboratorio</w:t>
      </w:r>
      <w:r w:rsidR="00A45288" w:rsidRPr="004B4FF6">
        <w:rPr>
          <w:rFonts w:ascii="Candara" w:hAnsi="Candara"/>
        </w:rPr>
        <w:t xml:space="preserve"> identifica las acciones correctivas posibles,</w:t>
      </w:r>
      <w:r w:rsidR="00657465" w:rsidRPr="004B4FF6">
        <w:rPr>
          <w:rFonts w:ascii="Candara" w:hAnsi="Candara"/>
        </w:rPr>
        <w:t xml:space="preserve"> selecciona e implementa acciones que eliminen el problema y previene su repetición mediante el procedimiento</w:t>
      </w:r>
      <w:r w:rsidR="00E11079">
        <w:rPr>
          <w:rFonts w:ascii="Candara" w:hAnsi="Candara"/>
          <w:b/>
        </w:rPr>
        <w:t xml:space="preserve"> </w:t>
      </w:r>
      <w:r w:rsidR="004B4FF6" w:rsidRPr="004B4FF6">
        <w:rPr>
          <w:rFonts w:ascii="Candara" w:hAnsi="Candara"/>
          <w:b/>
        </w:rPr>
        <w:t xml:space="preserve">PD-LMD_TESCo-C-08 </w:t>
      </w:r>
      <w:r w:rsidR="00E11079">
        <w:rPr>
          <w:rFonts w:ascii="Candara" w:hAnsi="Candara"/>
          <w:b/>
        </w:rPr>
        <w:t>“</w:t>
      </w:r>
      <w:r w:rsidR="004B4FF6" w:rsidRPr="004B4FF6">
        <w:rPr>
          <w:rFonts w:ascii="Candara" w:hAnsi="Candara"/>
          <w:b/>
        </w:rPr>
        <w:t>Procedimiento Acciones Preventivas</w:t>
      </w:r>
      <w:r w:rsidR="004B4FF6">
        <w:rPr>
          <w:rFonts w:ascii="Candara" w:hAnsi="Candara"/>
          <w:b/>
        </w:rPr>
        <w:t>”</w:t>
      </w:r>
      <w:r w:rsidR="002E015E">
        <w:rPr>
          <w:rFonts w:ascii="Candara" w:hAnsi="Candara"/>
          <w:b/>
        </w:rPr>
        <w:t xml:space="preserve">  </w:t>
      </w:r>
    </w:p>
    <w:p w:rsidR="00CA69E8" w:rsidRDefault="00CA69E8" w:rsidP="00CA69E8">
      <w:pPr>
        <w:pStyle w:val="Prrafodelista"/>
        <w:spacing w:after="200" w:line="276" w:lineRule="auto"/>
        <w:ind w:left="360" w:right="49"/>
        <w:contextualSpacing/>
        <w:jc w:val="both"/>
        <w:rPr>
          <w:rFonts w:ascii="Candara" w:hAnsi="Candara"/>
        </w:rPr>
      </w:pPr>
    </w:p>
    <w:p w:rsidR="004B4FF6" w:rsidRPr="004B4FF6" w:rsidRDefault="004B4FF6" w:rsidP="00E11079">
      <w:pPr>
        <w:pStyle w:val="Prrafodelista"/>
        <w:spacing w:after="200" w:line="276" w:lineRule="auto"/>
        <w:ind w:left="0" w:right="49"/>
        <w:contextualSpacing/>
        <w:jc w:val="both"/>
        <w:rPr>
          <w:rFonts w:ascii="Candara" w:hAnsi="Candara"/>
          <w:b/>
        </w:rPr>
      </w:pPr>
      <w:r w:rsidRPr="004B4FF6">
        <w:rPr>
          <w:rFonts w:ascii="Candara" w:hAnsi="Candara"/>
          <w:b/>
        </w:rPr>
        <w:t>4.11.4 Seguimiento de las acciones correctivas</w:t>
      </w:r>
    </w:p>
    <w:p w:rsidR="00744540" w:rsidRDefault="00744540" w:rsidP="00E11079">
      <w:pPr>
        <w:pStyle w:val="Prrafodelista"/>
        <w:spacing w:after="200" w:line="276" w:lineRule="auto"/>
        <w:ind w:left="0" w:right="49"/>
        <w:contextualSpacing/>
        <w:jc w:val="both"/>
        <w:rPr>
          <w:rFonts w:ascii="Candara" w:hAnsi="Candara"/>
        </w:rPr>
      </w:pPr>
    </w:p>
    <w:p w:rsidR="004B4FF6" w:rsidRDefault="004B4FF6" w:rsidP="00E11079">
      <w:pPr>
        <w:pStyle w:val="Prrafodelista"/>
        <w:spacing w:after="200" w:line="276" w:lineRule="auto"/>
        <w:ind w:left="0" w:right="49"/>
        <w:contextualSpacing/>
        <w:jc w:val="both"/>
        <w:rPr>
          <w:rFonts w:ascii="Candara" w:hAnsi="Candara"/>
        </w:rPr>
      </w:pPr>
      <w:r>
        <w:rPr>
          <w:rFonts w:ascii="Candara" w:hAnsi="Candara"/>
        </w:rPr>
        <w:t xml:space="preserve">El laboratorio a través del formato </w:t>
      </w:r>
      <w:r w:rsidRPr="004B4FF6">
        <w:rPr>
          <w:rFonts w:ascii="Candara" w:hAnsi="Candara"/>
          <w:b/>
        </w:rPr>
        <w:t xml:space="preserve">FO-LMD_TESCo-C-15 </w:t>
      </w:r>
      <w:r w:rsidR="00E11079">
        <w:rPr>
          <w:rFonts w:ascii="Candara" w:hAnsi="Candara"/>
          <w:b/>
        </w:rPr>
        <w:t>“</w:t>
      </w:r>
      <w:r w:rsidRPr="004B4FF6">
        <w:rPr>
          <w:rFonts w:ascii="Candara" w:hAnsi="Candara"/>
          <w:b/>
        </w:rPr>
        <w:t>Formato Estado de Acciones Correctivas y Preventivas.”</w:t>
      </w:r>
      <w:r>
        <w:rPr>
          <w:rFonts w:ascii="Candara" w:hAnsi="Candara"/>
          <w:b/>
        </w:rPr>
        <w:t xml:space="preserve"> </w:t>
      </w:r>
      <w:r w:rsidRPr="00F16068">
        <w:rPr>
          <w:rFonts w:ascii="Candara" w:hAnsi="Candara"/>
        </w:rPr>
        <w:t>Realiza el seguimiento de los resultados de las acciones correctivas y se asegura de la eficacia de la implementación de dichas acciones</w:t>
      </w:r>
      <w:r w:rsidR="00F16068">
        <w:rPr>
          <w:rFonts w:ascii="Candara" w:hAnsi="Candara"/>
        </w:rPr>
        <w:t>.</w:t>
      </w:r>
    </w:p>
    <w:p w:rsidR="00F16068" w:rsidRDefault="00F16068" w:rsidP="00E11079">
      <w:pPr>
        <w:pStyle w:val="Prrafodelista"/>
        <w:spacing w:after="200" w:line="276" w:lineRule="auto"/>
        <w:ind w:left="0" w:right="49"/>
        <w:contextualSpacing/>
        <w:jc w:val="both"/>
        <w:rPr>
          <w:rFonts w:ascii="Candara" w:hAnsi="Candara"/>
        </w:rPr>
      </w:pPr>
    </w:p>
    <w:p w:rsidR="00F16068" w:rsidRPr="00F16068" w:rsidRDefault="00F16068" w:rsidP="00E11079">
      <w:pPr>
        <w:pStyle w:val="Prrafodelista"/>
        <w:spacing w:after="200" w:line="276" w:lineRule="auto"/>
        <w:ind w:left="0" w:right="49"/>
        <w:contextualSpacing/>
        <w:jc w:val="both"/>
        <w:rPr>
          <w:rFonts w:ascii="Candara" w:hAnsi="Candara"/>
          <w:b/>
        </w:rPr>
      </w:pPr>
      <w:r w:rsidRPr="00F16068">
        <w:rPr>
          <w:rFonts w:ascii="Candara" w:hAnsi="Candara"/>
          <w:b/>
        </w:rPr>
        <w:t>4.11.5 Auditorias adicionales.</w:t>
      </w:r>
    </w:p>
    <w:p w:rsidR="00F16068" w:rsidRDefault="00F16068" w:rsidP="00E11079">
      <w:pPr>
        <w:pStyle w:val="Prrafodelista"/>
        <w:spacing w:after="200" w:line="276" w:lineRule="auto"/>
        <w:ind w:left="0" w:right="49"/>
        <w:contextualSpacing/>
        <w:jc w:val="both"/>
        <w:rPr>
          <w:rFonts w:ascii="Candara" w:hAnsi="Candara"/>
        </w:rPr>
      </w:pPr>
    </w:p>
    <w:p w:rsidR="009948CA" w:rsidRDefault="00F16068" w:rsidP="00E11079">
      <w:pPr>
        <w:pStyle w:val="Prrafodelista"/>
        <w:spacing w:after="200" w:line="276" w:lineRule="auto"/>
        <w:ind w:left="0" w:right="49"/>
        <w:contextualSpacing/>
        <w:jc w:val="both"/>
        <w:rPr>
          <w:rFonts w:ascii="Candara" w:hAnsi="Candara"/>
        </w:rPr>
      </w:pPr>
      <w:r>
        <w:rPr>
          <w:rFonts w:ascii="Candara" w:hAnsi="Candara"/>
        </w:rPr>
        <w:t xml:space="preserve">En caso de que se llegara a observar no conformidades </w:t>
      </w:r>
      <w:r w:rsidR="00E34F32">
        <w:rPr>
          <w:rFonts w:ascii="Candara" w:hAnsi="Candara"/>
        </w:rPr>
        <w:t>o desvíos de los procedimientos técnicos</w:t>
      </w:r>
      <w:r w:rsidR="00D4644A">
        <w:rPr>
          <w:rFonts w:ascii="Candara" w:hAnsi="Candara"/>
        </w:rPr>
        <w:t xml:space="preserve"> así </w:t>
      </w:r>
      <w:r w:rsidR="00E34F32">
        <w:rPr>
          <w:rFonts w:ascii="Candara" w:hAnsi="Candara"/>
        </w:rPr>
        <w:t xml:space="preserve"> como del sistema de gestión, el responsable del laboratorio</w:t>
      </w:r>
      <w:r w:rsidR="00D4644A">
        <w:rPr>
          <w:rFonts w:ascii="Candara" w:hAnsi="Candara"/>
        </w:rPr>
        <w:t xml:space="preserve"> ordenará una auditoria extraordinaria </w:t>
      </w:r>
      <w:r w:rsidR="009948CA">
        <w:rPr>
          <w:rFonts w:ascii="Candara" w:hAnsi="Candara"/>
        </w:rPr>
        <w:t xml:space="preserve">conforme al </w:t>
      </w:r>
      <w:r w:rsidR="00E11079" w:rsidRPr="00BA371C">
        <w:rPr>
          <w:rFonts w:ascii="Candara" w:hAnsi="Candara"/>
          <w:b/>
        </w:rPr>
        <w:t xml:space="preserve">PD-LMD_TESCo-C-10 </w:t>
      </w:r>
      <w:r w:rsidR="009948CA" w:rsidRPr="00BA371C">
        <w:rPr>
          <w:rFonts w:ascii="Candara" w:hAnsi="Candara"/>
          <w:b/>
        </w:rPr>
        <w:t>“Procedimiento Auditoria Interna”</w:t>
      </w:r>
    </w:p>
    <w:p w:rsidR="009948CA" w:rsidRDefault="009948CA" w:rsidP="00E11079">
      <w:pPr>
        <w:pStyle w:val="Prrafodelista"/>
        <w:spacing w:after="200" w:line="276" w:lineRule="auto"/>
        <w:ind w:left="0" w:right="49"/>
        <w:contextualSpacing/>
        <w:jc w:val="both"/>
        <w:rPr>
          <w:rFonts w:ascii="Candara" w:hAnsi="Candara"/>
        </w:rPr>
      </w:pPr>
    </w:p>
    <w:p w:rsidR="009948CA" w:rsidRDefault="009948CA" w:rsidP="00E11079">
      <w:pPr>
        <w:pStyle w:val="Prrafodelista"/>
        <w:spacing w:after="200" w:line="276" w:lineRule="auto"/>
        <w:ind w:left="0" w:right="49"/>
        <w:contextualSpacing/>
        <w:jc w:val="both"/>
        <w:rPr>
          <w:rFonts w:ascii="Candara" w:hAnsi="Candara"/>
          <w:b/>
        </w:rPr>
      </w:pPr>
      <w:r w:rsidRPr="009948CA">
        <w:rPr>
          <w:rFonts w:ascii="Candara" w:hAnsi="Candara"/>
          <w:b/>
        </w:rPr>
        <w:t xml:space="preserve">4.12 </w:t>
      </w:r>
      <w:r>
        <w:rPr>
          <w:rFonts w:ascii="Candara" w:hAnsi="Candara"/>
          <w:b/>
        </w:rPr>
        <w:t>Acciones Preventivas</w:t>
      </w:r>
    </w:p>
    <w:p w:rsidR="009948CA" w:rsidRDefault="009948CA" w:rsidP="00E11079">
      <w:pPr>
        <w:pStyle w:val="Prrafodelista"/>
        <w:spacing w:after="200" w:line="276" w:lineRule="auto"/>
        <w:ind w:left="0" w:right="49"/>
        <w:contextualSpacing/>
        <w:jc w:val="both"/>
        <w:rPr>
          <w:rFonts w:ascii="Candara" w:hAnsi="Candara"/>
          <w:b/>
        </w:rPr>
      </w:pPr>
    </w:p>
    <w:p w:rsidR="00F16068" w:rsidRDefault="0015424F" w:rsidP="00E11079">
      <w:pPr>
        <w:pStyle w:val="Prrafodelista"/>
        <w:spacing w:after="200" w:line="276" w:lineRule="auto"/>
        <w:ind w:left="0" w:right="49"/>
        <w:contextualSpacing/>
        <w:jc w:val="both"/>
        <w:rPr>
          <w:rFonts w:ascii="Candara" w:hAnsi="Candara"/>
        </w:rPr>
      </w:pPr>
      <w:r w:rsidRPr="0015424F">
        <w:rPr>
          <w:rFonts w:ascii="Candara" w:hAnsi="Candara"/>
        </w:rPr>
        <w:t xml:space="preserve">El objetivo general del laboratorio entre otras cosas en brindar un servicio de calidad y mantenerse en todo momento en  una mejora continua, para lograr esto, </w:t>
      </w:r>
      <w:r w:rsidR="00512D16">
        <w:rPr>
          <w:rFonts w:ascii="Candara" w:hAnsi="Candara"/>
        </w:rPr>
        <w:t xml:space="preserve">se tiene el </w:t>
      </w:r>
      <w:r w:rsidR="00E11079" w:rsidRPr="00512D16">
        <w:rPr>
          <w:rFonts w:ascii="Candara" w:hAnsi="Candara"/>
          <w:b/>
        </w:rPr>
        <w:t xml:space="preserve">PD-LMD_TESCo-C-08 </w:t>
      </w:r>
      <w:r w:rsidR="00512D16" w:rsidRPr="00512D16">
        <w:rPr>
          <w:rFonts w:ascii="Candara" w:hAnsi="Candara"/>
          <w:b/>
        </w:rPr>
        <w:t>“Procedimiento</w:t>
      </w:r>
      <w:r w:rsidR="00512D16">
        <w:rPr>
          <w:rFonts w:ascii="Candara" w:hAnsi="Candara"/>
          <w:b/>
        </w:rPr>
        <w:t xml:space="preserve"> de</w:t>
      </w:r>
      <w:r w:rsidR="00E11079">
        <w:rPr>
          <w:rFonts w:ascii="Candara" w:hAnsi="Candara"/>
          <w:b/>
        </w:rPr>
        <w:t xml:space="preserve"> Acciones Preventivas</w:t>
      </w:r>
      <w:r w:rsidR="00512D16" w:rsidRPr="00512D16">
        <w:rPr>
          <w:rFonts w:ascii="Candara" w:hAnsi="Candara"/>
          <w:b/>
        </w:rPr>
        <w:t>”</w:t>
      </w:r>
      <w:r w:rsidR="00512D16">
        <w:rPr>
          <w:rFonts w:ascii="Candara" w:hAnsi="Candara"/>
        </w:rPr>
        <w:t xml:space="preserve">, se toman en cuenta las observaciones de los clientes las cuales se obtienen por medio del  </w:t>
      </w:r>
      <w:r w:rsidR="00E11079" w:rsidRPr="00512D16">
        <w:rPr>
          <w:rFonts w:ascii="Candara" w:hAnsi="Candara"/>
          <w:b/>
        </w:rPr>
        <w:t>FO-LMD_TESCo-C-08</w:t>
      </w:r>
      <w:r w:rsidR="00E11079">
        <w:rPr>
          <w:rFonts w:ascii="Candara" w:hAnsi="Candara"/>
          <w:b/>
        </w:rPr>
        <w:t xml:space="preserve"> “F</w:t>
      </w:r>
      <w:r w:rsidR="00512D16" w:rsidRPr="00512D16">
        <w:rPr>
          <w:rFonts w:ascii="Candara" w:hAnsi="Candara"/>
          <w:b/>
        </w:rPr>
        <w:t>ormato Solicitud de Visita al LMD_TESCo y Encuesta de Servicio al Cliente</w:t>
      </w:r>
      <w:r w:rsidR="00BA371C" w:rsidRPr="00512D16">
        <w:rPr>
          <w:rFonts w:ascii="Candara" w:hAnsi="Candara"/>
          <w:b/>
        </w:rPr>
        <w:t>”</w:t>
      </w:r>
      <w:r w:rsidR="00BA371C" w:rsidRPr="00512D16">
        <w:rPr>
          <w:rFonts w:ascii="Candara" w:hAnsi="Candara"/>
        </w:rPr>
        <w:t>.</w:t>
      </w:r>
    </w:p>
    <w:p w:rsidR="009C04AE" w:rsidRDefault="009C04AE" w:rsidP="00E11079">
      <w:pPr>
        <w:pStyle w:val="Prrafodelista"/>
        <w:spacing w:after="200" w:line="276" w:lineRule="auto"/>
        <w:ind w:left="0" w:right="49"/>
        <w:contextualSpacing/>
        <w:jc w:val="both"/>
        <w:rPr>
          <w:rFonts w:ascii="Candara" w:hAnsi="Candara"/>
          <w:b/>
        </w:rPr>
      </w:pPr>
    </w:p>
    <w:p w:rsidR="009C04AE" w:rsidRDefault="009C04AE" w:rsidP="00E11079">
      <w:pPr>
        <w:pStyle w:val="Prrafodelista"/>
        <w:spacing w:after="200" w:line="276" w:lineRule="auto"/>
        <w:ind w:left="0" w:right="49"/>
        <w:contextualSpacing/>
        <w:jc w:val="both"/>
        <w:rPr>
          <w:rFonts w:ascii="Candara" w:hAnsi="Candara"/>
          <w:b/>
        </w:rPr>
      </w:pPr>
      <w:r>
        <w:rPr>
          <w:rFonts w:ascii="Candara" w:hAnsi="Candara"/>
          <w:b/>
        </w:rPr>
        <w:t>4.13 Control de los registros</w:t>
      </w:r>
    </w:p>
    <w:p w:rsidR="009C04AE" w:rsidRDefault="009C04AE" w:rsidP="00E11079">
      <w:pPr>
        <w:pStyle w:val="Prrafodelista"/>
        <w:spacing w:after="200" w:line="276" w:lineRule="auto"/>
        <w:ind w:left="0" w:right="49"/>
        <w:contextualSpacing/>
        <w:jc w:val="both"/>
        <w:rPr>
          <w:rFonts w:ascii="Candara" w:hAnsi="Candara"/>
          <w:b/>
        </w:rPr>
      </w:pPr>
    </w:p>
    <w:p w:rsidR="009C04AE" w:rsidRDefault="009C04AE" w:rsidP="00E11079">
      <w:pPr>
        <w:pStyle w:val="Prrafodelista"/>
        <w:spacing w:after="200" w:line="276" w:lineRule="auto"/>
        <w:ind w:left="0" w:right="49"/>
        <w:contextualSpacing/>
        <w:jc w:val="both"/>
        <w:rPr>
          <w:rFonts w:ascii="Candara" w:hAnsi="Candara"/>
          <w:b/>
        </w:rPr>
      </w:pPr>
      <w:r>
        <w:rPr>
          <w:rFonts w:ascii="Candara" w:hAnsi="Candara"/>
          <w:b/>
        </w:rPr>
        <w:t>4.13.1 Generalidades</w:t>
      </w:r>
    </w:p>
    <w:p w:rsidR="009C04AE" w:rsidRDefault="009C04AE" w:rsidP="00E11079">
      <w:pPr>
        <w:pStyle w:val="Prrafodelista"/>
        <w:spacing w:after="200" w:line="276" w:lineRule="auto"/>
        <w:ind w:left="0" w:right="49"/>
        <w:contextualSpacing/>
        <w:jc w:val="both"/>
        <w:rPr>
          <w:rFonts w:ascii="Candara" w:hAnsi="Candara"/>
          <w:b/>
        </w:rPr>
      </w:pPr>
    </w:p>
    <w:p w:rsidR="00A50957" w:rsidRDefault="009C04AE" w:rsidP="00E11079">
      <w:pPr>
        <w:pStyle w:val="Prrafodelista"/>
        <w:spacing w:after="200" w:line="276" w:lineRule="auto"/>
        <w:ind w:left="0" w:right="49"/>
        <w:contextualSpacing/>
        <w:jc w:val="both"/>
        <w:rPr>
          <w:rFonts w:ascii="Candara" w:hAnsi="Candara"/>
        </w:rPr>
      </w:pPr>
      <w:r>
        <w:rPr>
          <w:rFonts w:ascii="Candara" w:hAnsi="Candara"/>
          <w:b/>
        </w:rPr>
        <w:t xml:space="preserve">4.13.1.1 </w:t>
      </w:r>
      <w:r w:rsidRPr="009C04AE">
        <w:rPr>
          <w:rFonts w:ascii="Candara" w:hAnsi="Candara"/>
        </w:rPr>
        <w:t>El laboratorio a trav</w:t>
      </w:r>
      <w:r>
        <w:rPr>
          <w:rFonts w:ascii="Candara" w:hAnsi="Candara"/>
        </w:rPr>
        <w:t xml:space="preserve">és del </w:t>
      </w:r>
      <w:r w:rsidR="00034733">
        <w:rPr>
          <w:rFonts w:ascii="Candara" w:hAnsi="Candara"/>
        </w:rPr>
        <w:t xml:space="preserve">procedimiento </w:t>
      </w:r>
      <w:r w:rsidR="00E11079">
        <w:rPr>
          <w:rFonts w:ascii="Candara" w:hAnsi="Candara"/>
          <w:b/>
        </w:rPr>
        <w:t>PD-LMD_TESCo-C-03</w:t>
      </w:r>
      <w:r w:rsidR="00E11079" w:rsidRPr="009C04AE">
        <w:rPr>
          <w:rFonts w:ascii="Candara" w:hAnsi="Candara"/>
          <w:b/>
        </w:rPr>
        <w:t xml:space="preserve"> </w:t>
      </w:r>
      <w:r w:rsidRPr="009C04AE">
        <w:rPr>
          <w:rFonts w:ascii="Candara" w:hAnsi="Candara"/>
          <w:b/>
        </w:rPr>
        <w:t>“</w:t>
      </w:r>
      <w:r w:rsidR="00A14CC1">
        <w:rPr>
          <w:rFonts w:ascii="Candara" w:hAnsi="Candara"/>
          <w:b/>
        </w:rPr>
        <w:t xml:space="preserve">Procedimiento </w:t>
      </w:r>
      <w:r w:rsidR="00E03748">
        <w:rPr>
          <w:rFonts w:ascii="Candara" w:hAnsi="Candara"/>
          <w:b/>
        </w:rPr>
        <w:t>Control de Documentos</w:t>
      </w:r>
      <w:r w:rsidRPr="00A50957">
        <w:rPr>
          <w:rFonts w:ascii="Candara" w:hAnsi="Candara"/>
        </w:rPr>
        <w:t xml:space="preserve">” </w:t>
      </w:r>
      <w:r w:rsidR="00A50957" w:rsidRPr="00A50957">
        <w:rPr>
          <w:rFonts w:ascii="Candara" w:hAnsi="Candara"/>
        </w:rPr>
        <w:t xml:space="preserve"> identifica, recopila, archiva,</w:t>
      </w:r>
      <w:r w:rsidRPr="00A50957">
        <w:rPr>
          <w:rFonts w:ascii="Candara" w:hAnsi="Candara"/>
        </w:rPr>
        <w:t xml:space="preserve"> almacena</w:t>
      </w:r>
      <w:r w:rsidR="00A50957" w:rsidRPr="00A50957">
        <w:rPr>
          <w:rFonts w:ascii="Candara" w:hAnsi="Candara"/>
        </w:rPr>
        <w:t>, mantiene y controla la disposición de los registros de c</w:t>
      </w:r>
      <w:r w:rsidR="00A50957">
        <w:rPr>
          <w:rFonts w:ascii="Candara" w:hAnsi="Candara"/>
        </w:rPr>
        <w:t>a</w:t>
      </w:r>
      <w:r w:rsidR="00A50957" w:rsidRPr="00A50957">
        <w:rPr>
          <w:rFonts w:ascii="Candara" w:hAnsi="Candara"/>
        </w:rPr>
        <w:t>lidad y los registros técnicos</w:t>
      </w:r>
      <w:r w:rsidR="00A50957">
        <w:rPr>
          <w:rFonts w:ascii="Candara" w:hAnsi="Candara"/>
        </w:rPr>
        <w:t>.</w:t>
      </w:r>
    </w:p>
    <w:p w:rsidR="00BA371C" w:rsidRDefault="00BA371C" w:rsidP="00292AE1">
      <w:pPr>
        <w:pStyle w:val="Prrafodelista"/>
        <w:spacing w:after="200" w:line="276" w:lineRule="auto"/>
        <w:ind w:left="360" w:right="49"/>
        <w:contextualSpacing/>
        <w:jc w:val="both"/>
        <w:rPr>
          <w:rFonts w:ascii="Candara" w:hAnsi="Candara"/>
        </w:rPr>
      </w:pPr>
    </w:p>
    <w:p w:rsidR="00BA371C" w:rsidRDefault="00BA371C" w:rsidP="00292AE1">
      <w:pPr>
        <w:pStyle w:val="Prrafodelista"/>
        <w:spacing w:after="200" w:line="276" w:lineRule="auto"/>
        <w:ind w:left="360" w:right="49"/>
        <w:contextualSpacing/>
        <w:jc w:val="both"/>
        <w:rPr>
          <w:rFonts w:ascii="Candara" w:hAnsi="Candara"/>
        </w:rPr>
      </w:pPr>
    </w:p>
    <w:p w:rsidR="00E11079" w:rsidRDefault="00E11079" w:rsidP="00E11079">
      <w:pPr>
        <w:pStyle w:val="Prrafodelista"/>
        <w:spacing w:after="200" w:line="276" w:lineRule="auto"/>
        <w:ind w:left="0" w:right="49"/>
        <w:contextualSpacing/>
        <w:jc w:val="both"/>
        <w:rPr>
          <w:rFonts w:ascii="Candara" w:hAnsi="Candara"/>
          <w:b/>
        </w:rPr>
      </w:pPr>
    </w:p>
    <w:p w:rsidR="00A50957" w:rsidRDefault="00E11079" w:rsidP="00E11079">
      <w:pPr>
        <w:pStyle w:val="Prrafodelista"/>
        <w:spacing w:after="200" w:line="276" w:lineRule="auto"/>
        <w:ind w:left="0" w:right="49"/>
        <w:contextualSpacing/>
        <w:jc w:val="both"/>
        <w:rPr>
          <w:rFonts w:ascii="Candara" w:hAnsi="Candara"/>
        </w:rPr>
      </w:pPr>
      <w:r>
        <w:rPr>
          <w:rFonts w:ascii="Candara" w:hAnsi="Candara"/>
          <w:b/>
        </w:rPr>
        <w:t>4.13.1.2</w:t>
      </w:r>
      <w:r w:rsidR="009C04AE">
        <w:rPr>
          <w:rFonts w:ascii="Candara" w:hAnsi="Candara"/>
          <w:b/>
        </w:rPr>
        <w:t xml:space="preserve"> </w:t>
      </w:r>
      <w:r w:rsidR="00A50957" w:rsidRPr="00A50957">
        <w:rPr>
          <w:rFonts w:ascii="Candara" w:hAnsi="Candara"/>
        </w:rPr>
        <w:t>Todos los registros de calidad y los registros técnicos</w:t>
      </w:r>
      <w:r w:rsidR="00A50957">
        <w:rPr>
          <w:rFonts w:ascii="Candara" w:hAnsi="Candara"/>
        </w:rPr>
        <w:t xml:space="preserve"> se mantienen legibles, se almacenan y conservan en un ambiente adecuado con el fin de prevenir que se dañen</w:t>
      </w:r>
      <w:r w:rsidR="00ED30D2">
        <w:rPr>
          <w:rFonts w:ascii="Candara" w:hAnsi="Candara"/>
        </w:rPr>
        <w:t>,</w:t>
      </w:r>
      <w:r w:rsidR="00A50957">
        <w:rPr>
          <w:rFonts w:ascii="Candara" w:hAnsi="Candara"/>
        </w:rPr>
        <w:t xml:space="preserve"> se deterioren</w:t>
      </w:r>
      <w:r w:rsidR="00ED30D2">
        <w:rPr>
          <w:rFonts w:ascii="Candara" w:hAnsi="Candara"/>
        </w:rPr>
        <w:t xml:space="preserve"> o incluso se pierdan. E</w:t>
      </w:r>
      <w:r w:rsidR="00A50957">
        <w:rPr>
          <w:rFonts w:ascii="Candara" w:hAnsi="Candara"/>
        </w:rPr>
        <w:t>l personal del laboratorio t</w:t>
      </w:r>
      <w:r w:rsidR="00ED30D2">
        <w:rPr>
          <w:rFonts w:ascii="Candara" w:hAnsi="Candara"/>
        </w:rPr>
        <w:t>iene</w:t>
      </w:r>
      <w:r w:rsidR="00A50957">
        <w:rPr>
          <w:rFonts w:ascii="Candara" w:hAnsi="Candara"/>
        </w:rPr>
        <w:t xml:space="preserve"> un fácil </w:t>
      </w:r>
      <w:r w:rsidR="00ED30D2">
        <w:rPr>
          <w:rFonts w:ascii="Candara" w:hAnsi="Candara"/>
        </w:rPr>
        <w:t>acceso a los registros.</w:t>
      </w:r>
    </w:p>
    <w:p w:rsidR="00E11079" w:rsidRDefault="00E11079" w:rsidP="00E11079">
      <w:pPr>
        <w:pStyle w:val="Prrafodelista"/>
        <w:spacing w:after="200" w:line="276" w:lineRule="auto"/>
        <w:ind w:left="0" w:right="49"/>
        <w:contextualSpacing/>
        <w:jc w:val="both"/>
        <w:rPr>
          <w:rFonts w:ascii="Candara" w:hAnsi="Candara"/>
          <w:b/>
        </w:rPr>
      </w:pPr>
    </w:p>
    <w:p w:rsidR="00ED30D2" w:rsidRPr="00E11079" w:rsidRDefault="00ED30D2" w:rsidP="00E11079">
      <w:pPr>
        <w:pStyle w:val="Prrafodelista"/>
        <w:spacing w:after="200" w:line="276" w:lineRule="auto"/>
        <w:ind w:left="0" w:right="49"/>
        <w:contextualSpacing/>
        <w:jc w:val="both"/>
        <w:rPr>
          <w:rFonts w:ascii="Candara" w:hAnsi="Candara"/>
          <w:b/>
        </w:rPr>
      </w:pPr>
      <w:r>
        <w:rPr>
          <w:rFonts w:ascii="Candara" w:hAnsi="Candara"/>
          <w:b/>
        </w:rPr>
        <w:t xml:space="preserve">4.13.1.3 </w:t>
      </w:r>
      <w:r w:rsidRPr="00ED30D2">
        <w:rPr>
          <w:rFonts w:ascii="Candara" w:hAnsi="Candara"/>
        </w:rPr>
        <w:t>Todos los registros que se generan tanto en el área técnica como en el área de calidad son resguardados bajo llave por los responsables de dichas áreas</w:t>
      </w:r>
      <w:r>
        <w:rPr>
          <w:rFonts w:ascii="Candara" w:hAnsi="Candara"/>
        </w:rPr>
        <w:t>.</w:t>
      </w:r>
    </w:p>
    <w:p w:rsidR="00A34414" w:rsidRDefault="00A34414" w:rsidP="00E11079">
      <w:pPr>
        <w:pStyle w:val="Prrafodelista"/>
        <w:spacing w:after="200" w:line="276" w:lineRule="auto"/>
        <w:ind w:left="0" w:right="49"/>
        <w:contextualSpacing/>
        <w:jc w:val="both"/>
        <w:rPr>
          <w:rFonts w:ascii="Candara" w:hAnsi="Candara"/>
        </w:rPr>
      </w:pPr>
    </w:p>
    <w:p w:rsidR="00ED30D2" w:rsidRDefault="00ED30D2" w:rsidP="00E11079">
      <w:pPr>
        <w:pStyle w:val="Prrafodelista"/>
        <w:spacing w:after="200" w:line="276" w:lineRule="auto"/>
        <w:ind w:left="0" w:right="49"/>
        <w:contextualSpacing/>
        <w:jc w:val="both"/>
        <w:rPr>
          <w:rFonts w:ascii="Candara" w:hAnsi="Candara"/>
        </w:rPr>
      </w:pPr>
      <w:r>
        <w:rPr>
          <w:rFonts w:ascii="Candara" w:hAnsi="Candara"/>
          <w:b/>
        </w:rPr>
        <w:t xml:space="preserve">4.13.1.4  </w:t>
      </w:r>
      <w:r w:rsidRPr="00034733">
        <w:rPr>
          <w:rFonts w:ascii="Candara" w:hAnsi="Candara"/>
        </w:rPr>
        <w:t xml:space="preserve">En el </w:t>
      </w:r>
      <w:r w:rsidR="00034733" w:rsidRPr="00034733">
        <w:rPr>
          <w:rFonts w:ascii="Candara" w:hAnsi="Candara"/>
        </w:rPr>
        <w:t xml:space="preserve">procedimiento </w:t>
      </w:r>
      <w:r w:rsidR="00E11079">
        <w:rPr>
          <w:rFonts w:ascii="Candara" w:hAnsi="Candara"/>
          <w:b/>
        </w:rPr>
        <w:t>PD-LMD_TESCo-C-03</w:t>
      </w:r>
      <w:r w:rsidR="00E11079" w:rsidRPr="009C04AE">
        <w:rPr>
          <w:rFonts w:ascii="Candara" w:hAnsi="Candara"/>
          <w:b/>
        </w:rPr>
        <w:t xml:space="preserve"> </w:t>
      </w:r>
      <w:r w:rsidR="00034733" w:rsidRPr="009C04AE">
        <w:rPr>
          <w:rFonts w:ascii="Candara" w:hAnsi="Candara"/>
          <w:b/>
        </w:rPr>
        <w:t>“</w:t>
      </w:r>
      <w:r w:rsidR="00A14CC1">
        <w:rPr>
          <w:rFonts w:ascii="Candara" w:hAnsi="Candara"/>
          <w:b/>
        </w:rPr>
        <w:t xml:space="preserve">Procedimiento </w:t>
      </w:r>
      <w:r w:rsidR="00D64BEC">
        <w:rPr>
          <w:rFonts w:ascii="Candara" w:hAnsi="Candara"/>
          <w:b/>
        </w:rPr>
        <w:t>Control de los Documentos</w:t>
      </w:r>
      <w:r w:rsidR="00034733" w:rsidRPr="00A50957">
        <w:rPr>
          <w:rFonts w:ascii="Candara" w:hAnsi="Candara"/>
        </w:rPr>
        <w:t>”</w:t>
      </w:r>
      <w:r w:rsidR="00D64BEC">
        <w:rPr>
          <w:rFonts w:ascii="Candara" w:hAnsi="Candara"/>
        </w:rPr>
        <w:t xml:space="preserve"> </w:t>
      </w:r>
      <w:r>
        <w:rPr>
          <w:rFonts w:ascii="Candara" w:hAnsi="Candara"/>
        </w:rPr>
        <w:t>se indica la forma en la que se protege y se resguardan los registros que se generan electrónicamente</w:t>
      </w:r>
      <w:r w:rsidR="00F24A3C">
        <w:rPr>
          <w:rFonts w:ascii="Candara" w:hAnsi="Candara"/>
        </w:rPr>
        <w:t>.</w:t>
      </w:r>
    </w:p>
    <w:p w:rsidR="00A34414" w:rsidRDefault="00A34414" w:rsidP="00E11079">
      <w:pPr>
        <w:pStyle w:val="Prrafodelista"/>
        <w:spacing w:after="200" w:line="276" w:lineRule="auto"/>
        <w:ind w:left="0" w:right="49"/>
        <w:contextualSpacing/>
        <w:jc w:val="both"/>
        <w:rPr>
          <w:rFonts w:ascii="Candara" w:hAnsi="Candara"/>
        </w:rPr>
      </w:pPr>
    </w:p>
    <w:p w:rsidR="00F24A3C" w:rsidRDefault="00F24A3C" w:rsidP="00E11079">
      <w:pPr>
        <w:pStyle w:val="Prrafodelista"/>
        <w:spacing w:after="200" w:line="276" w:lineRule="auto"/>
        <w:ind w:left="0" w:right="49"/>
        <w:contextualSpacing/>
        <w:jc w:val="both"/>
        <w:rPr>
          <w:rFonts w:ascii="Candara" w:hAnsi="Candara"/>
          <w:b/>
        </w:rPr>
      </w:pPr>
      <w:r w:rsidRPr="00F24A3C">
        <w:rPr>
          <w:rFonts w:ascii="Candara" w:hAnsi="Candara"/>
          <w:b/>
        </w:rPr>
        <w:t xml:space="preserve">4.13.2 </w:t>
      </w:r>
      <w:r>
        <w:rPr>
          <w:rFonts w:ascii="Candara" w:hAnsi="Candara"/>
          <w:b/>
        </w:rPr>
        <w:t xml:space="preserve"> Registros técnicos.</w:t>
      </w:r>
    </w:p>
    <w:p w:rsidR="00F24A3C" w:rsidRDefault="00F24A3C" w:rsidP="00E11079">
      <w:pPr>
        <w:pStyle w:val="Prrafodelista"/>
        <w:spacing w:after="200" w:line="276" w:lineRule="auto"/>
        <w:ind w:left="0" w:right="49"/>
        <w:contextualSpacing/>
        <w:jc w:val="both"/>
        <w:rPr>
          <w:rFonts w:ascii="Candara" w:hAnsi="Candara"/>
          <w:b/>
        </w:rPr>
      </w:pPr>
    </w:p>
    <w:p w:rsidR="004674F4" w:rsidRPr="00E11079" w:rsidRDefault="00F24A3C" w:rsidP="00E11079">
      <w:pPr>
        <w:pStyle w:val="Prrafodelista"/>
        <w:spacing w:after="200" w:line="276" w:lineRule="auto"/>
        <w:ind w:left="0" w:right="49"/>
        <w:contextualSpacing/>
        <w:jc w:val="both"/>
        <w:rPr>
          <w:rFonts w:ascii="Candara" w:hAnsi="Candara"/>
          <w:b/>
        </w:rPr>
      </w:pPr>
      <w:r>
        <w:rPr>
          <w:rFonts w:ascii="Candara" w:hAnsi="Candara"/>
          <w:b/>
        </w:rPr>
        <w:t xml:space="preserve">4.13.2.1 </w:t>
      </w:r>
      <w:r w:rsidR="004674F4" w:rsidRPr="004674F4">
        <w:rPr>
          <w:rFonts w:ascii="Candara" w:hAnsi="Candara" w:cs="TimesNewRomanPSMT"/>
          <w:lang w:eastAsia="es-MX"/>
        </w:rPr>
        <w:t xml:space="preserve">El </w:t>
      </w:r>
      <w:r w:rsidR="00D64BEC">
        <w:rPr>
          <w:rFonts w:ascii="Candara" w:hAnsi="Candara" w:cs="TimesNewRomanPSMT"/>
          <w:lang w:eastAsia="es-MX"/>
        </w:rPr>
        <w:t xml:space="preserve">Procedimiento </w:t>
      </w:r>
      <w:r w:rsidR="00E11079">
        <w:rPr>
          <w:rFonts w:ascii="Candara" w:hAnsi="Candara"/>
          <w:b/>
        </w:rPr>
        <w:t>PD-LMD_TESCo-C-03</w:t>
      </w:r>
      <w:r w:rsidR="00E11079" w:rsidRPr="009C04AE">
        <w:rPr>
          <w:rFonts w:ascii="Candara" w:hAnsi="Candara"/>
          <w:b/>
        </w:rPr>
        <w:t xml:space="preserve"> </w:t>
      </w:r>
      <w:r w:rsidR="00D64BEC" w:rsidRPr="009C04AE">
        <w:rPr>
          <w:rFonts w:ascii="Candara" w:hAnsi="Candara"/>
          <w:b/>
        </w:rPr>
        <w:t>“</w:t>
      </w:r>
      <w:r w:rsidR="00A14CC1">
        <w:rPr>
          <w:rFonts w:ascii="Candara" w:hAnsi="Candara"/>
          <w:b/>
        </w:rPr>
        <w:t xml:space="preserve">Procedimiento </w:t>
      </w:r>
      <w:r w:rsidR="00D64BEC">
        <w:rPr>
          <w:rFonts w:ascii="Candara" w:hAnsi="Candara"/>
          <w:b/>
        </w:rPr>
        <w:t>Control de los Documentos</w:t>
      </w:r>
      <w:r w:rsidR="00D64BEC" w:rsidRPr="00A50957">
        <w:rPr>
          <w:rFonts w:ascii="Candara" w:hAnsi="Candara"/>
        </w:rPr>
        <w:t>”</w:t>
      </w:r>
      <w:r w:rsidR="00D64BEC">
        <w:rPr>
          <w:rFonts w:ascii="Candara" w:hAnsi="Candara"/>
        </w:rPr>
        <w:t xml:space="preserve"> </w:t>
      </w:r>
      <w:r w:rsidR="004674F4" w:rsidRPr="004674F4">
        <w:rPr>
          <w:rFonts w:ascii="Candara" w:hAnsi="Candara" w:cs="TimesNewRomanPSMT"/>
          <w:lang w:eastAsia="es-MX"/>
        </w:rPr>
        <w:t>es utilizado para la identificación, recopilación, codificación, el</w:t>
      </w:r>
      <w:r w:rsidR="004674F4">
        <w:rPr>
          <w:rFonts w:ascii="Candara" w:hAnsi="Candara" w:cs="TimesNewRomanPSMT"/>
          <w:lang w:eastAsia="es-MX"/>
        </w:rPr>
        <w:t xml:space="preserve"> </w:t>
      </w:r>
      <w:r w:rsidR="004674F4" w:rsidRPr="004674F4">
        <w:rPr>
          <w:rFonts w:ascii="Candara" w:hAnsi="Candara" w:cs="TimesNewRomanPSMT"/>
          <w:lang w:eastAsia="es-MX"/>
        </w:rPr>
        <w:t>acceso, el archivo, el almacenamiento, el mantenimiento y el desecho de los</w:t>
      </w:r>
      <w:r w:rsidR="004674F4">
        <w:rPr>
          <w:rFonts w:ascii="Candara" w:hAnsi="Candara" w:cs="TimesNewRomanPSMT"/>
          <w:lang w:eastAsia="es-MX"/>
        </w:rPr>
        <w:t xml:space="preserve"> </w:t>
      </w:r>
      <w:r w:rsidR="004674F4" w:rsidRPr="004674F4">
        <w:rPr>
          <w:rFonts w:ascii="Candara" w:hAnsi="Candara" w:cs="TimesNewRomanPSMT"/>
          <w:lang w:eastAsia="es-MX"/>
        </w:rPr>
        <w:t>registros de</w:t>
      </w:r>
      <w:r w:rsidR="004674F4">
        <w:rPr>
          <w:rFonts w:ascii="Candara" w:hAnsi="Candara" w:cs="TimesNewRomanPSMT"/>
          <w:lang w:eastAsia="es-MX"/>
        </w:rPr>
        <w:t xml:space="preserve">  </w:t>
      </w:r>
      <w:r w:rsidR="004674F4" w:rsidRPr="004674F4">
        <w:rPr>
          <w:rFonts w:ascii="Candara" w:hAnsi="Candara" w:cs="TimesNewRomanPSMT"/>
          <w:lang w:eastAsia="es-MX"/>
        </w:rPr>
        <w:t>la calidad y de los registros técnicos. Los registros de la calidad incluyen los resultados de</w:t>
      </w:r>
      <w:r w:rsidR="004674F4">
        <w:rPr>
          <w:rFonts w:ascii="Candara" w:hAnsi="Candara" w:cs="TimesNewRomanPSMT"/>
          <w:lang w:eastAsia="es-MX"/>
        </w:rPr>
        <w:t xml:space="preserve"> </w:t>
      </w:r>
      <w:r w:rsidR="004674F4" w:rsidRPr="004674F4">
        <w:rPr>
          <w:rFonts w:ascii="Candara" w:hAnsi="Candara" w:cs="TimesNewRomanPSMT"/>
          <w:lang w:eastAsia="es-MX"/>
        </w:rPr>
        <w:t>las auditorías internas y externas, además de los reportes de acciones preventivas y</w:t>
      </w:r>
      <w:r w:rsidR="004674F4">
        <w:rPr>
          <w:rFonts w:ascii="Candara" w:hAnsi="Candara" w:cs="TimesNewRomanPSMT"/>
          <w:lang w:eastAsia="es-MX"/>
        </w:rPr>
        <w:t xml:space="preserve"> </w:t>
      </w:r>
      <w:r w:rsidR="004674F4" w:rsidRPr="004674F4">
        <w:rPr>
          <w:rFonts w:ascii="Candara" w:hAnsi="Candara" w:cs="TimesNewRomanPSMT"/>
          <w:lang w:eastAsia="es-MX"/>
        </w:rPr>
        <w:t>correctivas.</w:t>
      </w:r>
    </w:p>
    <w:p w:rsidR="004674F4" w:rsidRDefault="004674F4" w:rsidP="00E11079">
      <w:pPr>
        <w:autoSpaceDE w:val="0"/>
        <w:autoSpaceDN w:val="0"/>
        <w:adjustRightInd w:val="0"/>
        <w:jc w:val="both"/>
        <w:rPr>
          <w:rFonts w:ascii="Candara" w:hAnsi="Candara" w:cs="TimesNewRomanPSMT"/>
          <w:lang w:eastAsia="es-MX"/>
        </w:rPr>
      </w:pPr>
      <w:r w:rsidRPr="004674F4">
        <w:rPr>
          <w:rFonts w:ascii="Candara" w:hAnsi="Candara" w:cs="TimesNewRomanPSMT"/>
          <w:lang w:eastAsia="es-MX"/>
        </w:rPr>
        <w:t>Todos los registros tiene que ser legibles y estos son almacenados de manera que sean fácilmente recuperables en instalaciones adecuadas que prevengan los daños, deterioros y pérdidas.</w:t>
      </w:r>
      <w:r>
        <w:rPr>
          <w:rFonts w:ascii="Candara" w:hAnsi="Candara" w:cs="TimesNewRomanPSMT"/>
          <w:lang w:eastAsia="es-MX"/>
        </w:rPr>
        <w:t xml:space="preserve"> </w:t>
      </w:r>
      <w:r w:rsidRPr="004674F4">
        <w:rPr>
          <w:rFonts w:ascii="Candara" w:hAnsi="Candara" w:cs="TimesNewRomanPSMT"/>
          <w:lang w:eastAsia="es-MX"/>
        </w:rPr>
        <w:t>Todos los registros son almacenados en un lugar seguro y de manera confidencial.</w:t>
      </w:r>
    </w:p>
    <w:p w:rsidR="004674F4" w:rsidRPr="004674F4" w:rsidRDefault="004674F4" w:rsidP="00E11079">
      <w:pPr>
        <w:autoSpaceDE w:val="0"/>
        <w:autoSpaceDN w:val="0"/>
        <w:adjustRightInd w:val="0"/>
        <w:jc w:val="both"/>
        <w:rPr>
          <w:rFonts w:ascii="Candara" w:hAnsi="Candara"/>
        </w:rPr>
      </w:pPr>
      <w:r w:rsidRPr="004674F4">
        <w:rPr>
          <w:rFonts w:ascii="Candara" w:hAnsi="Candara" w:cs="TimesNewRomanPSMT"/>
          <w:lang w:eastAsia="es-MX"/>
        </w:rPr>
        <w:t xml:space="preserve">El </w:t>
      </w:r>
      <w:r w:rsidR="00D64BEC" w:rsidRPr="00034733">
        <w:rPr>
          <w:rFonts w:ascii="Candara" w:hAnsi="Candara"/>
        </w:rPr>
        <w:t xml:space="preserve">procedimiento </w:t>
      </w:r>
      <w:r w:rsidR="00E11079">
        <w:rPr>
          <w:rFonts w:ascii="Candara" w:hAnsi="Candara"/>
          <w:b/>
        </w:rPr>
        <w:t>PD-LMD_TESCo-C-03</w:t>
      </w:r>
      <w:r w:rsidR="00E11079" w:rsidRPr="009C04AE">
        <w:rPr>
          <w:rFonts w:ascii="Candara" w:hAnsi="Candara"/>
          <w:b/>
        </w:rPr>
        <w:t xml:space="preserve"> </w:t>
      </w:r>
      <w:r w:rsidR="00D64BEC" w:rsidRPr="009C04AE">
        <w:rPr>
          <w:rFonts w:ascii="Candara" w:hAnsi="Candara"/>
          <w:b/>
        </w:rPr>
        <w:t>“</w:t>
      </w:r>
      <w:r w:rsidR="00A14CC1">
        <w:rPr>
          <w:rFonts w:ascii="Candara" w:hAnsi="Candara"/>
          <w:b/>
        </w:rPr>
        <w:t xml:space="preserve">Procedimiento </w:t>
      </w:r>
      <w:r w:rsidR="00D64BEC">
        <w:rPr>
          <w:rFonts w:ascii="Candara" w:hAnsi="Candara"/>
          <w:b/>
        </w:rPr>
        <w:t>Control de los Documentos</w:t>
      </w:r>
      <w:r w:rsidR="00D64BEC" w:rsidRPr="00A50957">
        <w:rPr>
          <w:rFonts w:ascii="Candara" w:hAnsi="Candara"/>
        </w:rPr>
        <w:t>”</w:t>
      </w:r>
      <w:r w:rsidR="00D64BEC">
        <w:rPr>
          <w:rFonts w:ascii="Candara" w:hAnsi="Candara"/>
        </w:rPr>
        <w:t xml:space="preserve"> </w:t>
      </w:r>
      <w:r w:rsidRPr="004674F4">
        <w:rPr>
          <w:rFonts w:ascii="Candara" w:hAnsi="Candara" w:cs="TimesNewRomanPSMT"/>
          <w:lang w:eastAsia="es-MX"/>
        </w:rPr>
        <w:t>se usa para proteger y salvaguardar los registros almacenados</w:t>
      </w:r>
      <w:r>
        <w:rPr>
          <w:rFonts w:ascii="Candara" w:hAnsi="Candara" w:cs="TimesNewRomanPSMT"/>
          <w:lang w:eastAsia="es-MX"/>
        </w:rPr>
        <w:t xml:space="preserve"> </w:t>
      </w:r>
      <w:r w:rsidRPr="004674F4">
        <w:rPr>
          <w:rFonts w:ascii="Candara" w:hAnsi="Candara" w:cs="TimesNewRomanPSMT"/>
          <w:lang w:eastAsia="es-MX"/>
        </w:rPr>
        <w:t>electrónicamente y para prevenir el acceso no autorizado o la modificación de dichos</w:t>
      </w:r>
      <w:r>
        <w:rPr>
          <w:rFonts w:ascii="Candara" w:hAnsi="Candara" w:cs="TimesNewRomanPSMT"/>
          <w:lang w:eastAsia="es-MX"/>
        </w:rPr>
        <w:t xml:space="preserve"> </w:t>
      </w:r>
      <w:r w:rsidRPr="004674F4">
        <w:rPr>
          <w:rFonts w:ascii="Candara" w:hAnsi="Candara" w:cs="TimesNewRomanPSMT"/>
          <w:lang w:eastAsia="es-MX"/>
        </w:rPr>
        <w:t>registros.</w:t>
      </w:r>
    </w:p>
    <w:p w:rsidR="004674F4" w:rsidRDefault="004674F4" w:rsidP="00E11079">
      <w:pPr>
        <w:autoSpaceDE w:val="0"/>
        <w:autoSpaceDN w:val="0"/>
        <w:adjustRightInd w:val="0"/>
        <w:jc w:val="both"/>
        <w:rPr>
          <w:rFonts w:ascii="Candara" w:hAnsi="Candara" w:cs="TimesNewRomanPSMT"/>
          <w:lang w:eastAsia="es-MX"/>
        </w:rPr>
      </w:pPr>
      <w:r w:rsidRPr="004674F4">
        <w:rPr>
          <w:rFonts w:ascii="Candara" w:hAnsi="Candara" w:cs="TimesNewRomanPSMT"/>
          <w:lang w:eastAsia="es-MX"/>
        </w:rPr>
        <w:t xml:space="preserve">Las observaciones originales, cálculos, información derivada, e información suficiente para establecer un monitoreo de las auditorías, </w:t>
      </w:r>
      <w:r>
        <w:rPr>
          <w:rFonts w:ascii="Candara" w:hAnsi="Candara" w:cs="TimesNewRomanPSMT"/>
          <w:lang w:eastAsia="es-MX"/>
        </w:rPr>
        <w:t>informes de medición</w:t>
      </w:r>
      <w:r w:rsidRPr="004674F4">
        <w:rPr>
          <w:rFonts w:ascii="Candara" w:hAnsi="Candara" w:cs="TimesNewRomanPSMT"/>
          <w:lang w:eastAsia="es-MX"/>
        </w:rPr>
        <w:t>, registros de personal y una copia de los reportes d</w:t>
      </w:r>
      <w:r>
        <w:rPr>
          <w:rFonts w:ascii="Candara" w:hAnsi="Candara" w:cs="TimesNewRomanPSMT"/>
          <w:lang w:eastAsia="es-MX"/>
        </w:rPr>
        <w:t>e resultados son retenidos por 4</w:t>
      </w:r>
      <w:r w:rsidRPr="004674F4">
        <w:rPr>
          <w:rFonts w:ascii="Candara" w:hAnsi="Candara" w:cs="TimesNewRomanPSMT"/>
          <w:lang w:eastAsia="es-MX"/>
        </w:rPr>
        <w:t xml:space="preserve"> años en archivo. Los registros de cada </w:t>
      </w:r>
      <w:r>
        <w:rPr>
          <w:rFonts w:ascii="Candara" w:hAnsi="Candara" w:cs="TimesNewRomanPSMT"/>
          <w:lang w:eastAsia="es-MX"/>
        </w:rPr>
        <w:t>muestra</w:t>
      </w:r>
      <w:r w:rsidRPr="004674F4">
        <w:rPr>
          <w:rFonts w:ascii="Candara" w:hAnsi="Candara" w:cs="TimesNewRomanPSMT"/>
          <w:lang w:eastAsia="es-MX"/>
        </w:rPr>
        <w:t xml:space="preserve"> o </w:t>
      </w:r>
      <w:r>
        <w:rPr>
          <w:rFonts w:ascii="Candara" w:hAnsi="Candara" w:cs="TimesNewRomanPSMT"/>
          <w:lang w:eastAsia="es-MX"/>
        </w:rPr>
        <w:t>medición</w:t>
      </w:r>
      <w:r w:rsidRPr="004674F4">
        <w:rPr>
          <w:rFonts w:ascii="Candara" w:hAnsi="Candara" w:cs="TimesNewRomanPSMT"/>
          <w:lang w:eastAsia="es-MX"/>
        </w:rPr>
        <w:t xml:space="preserve"> deben tener la información suficiente para facilitar, de ser posible, la identificación de los factores que afectan los resultados permitiendo de esta manera que los análisis y calibraciones puedan repetirse bajo las condiciones más apegadas a las originales. Los registros deben incluir la identidad del personal responsable de </w:t>
      </w:r>
      <w:r>
        <w:rPr>
          <w:rFonts w:ascii="Candara" w:hAnsi="Candara" w:cs="TimesNewRomanPSMT"/>
          <w:lang w:eastAsia="es-MX"/>
        </w:rPr>
        <w:t>la medición</w:t>
      </w:r>
      <w:r w:rsidRPr="004674F4">
        <w:rPr>
          <w:rFonts w:ascii="Candara" w:hAnsi="Candara" w:cs="TimesNewRomanPSMT"/>
          <w:lang w:eastAsia="es-MX"/>
        </w:rPr>
        <w:t xml:space="preserve">, encargado de realizar los análisis o verificar los </w:t>
      </w:r>
      <w:r>
        <w:rPr>
          <w:rFonts w:ascii="Candara" w:hAnsi="Candara" w:cs="TimesNewRomanPSMT"/>
          <w:lang w:eastAsia="es-MX"/>
        </w:rPr>
        <w:t>resultados de las mediciones de las muestras</w:t>
      </w:r>
      <w:r w:rsidRPr="004674F4">
        <w:rPr>
          <w:rFonts w:ascii="Candara" w:hAnsi="Candara" w:cs="TimesNewRomanPSMT"/>
          <w:lang w:eastAsia="es-MX"/>
        </w:rPr>
        <w:t>.</w:t>
      </w:r>
    </w:p>
    <w:p w:rsidR="001B1EAB" w:rsidRDefault="001B1EAB" w:rsidP="00E11079">
      <w:pPr>
        <w:autoSpaceDE w:val="0"/>
        <w:autoSpaceDN w:val="0"/>
        <w:adjustRightInd w:val="0"/>
        <w:jc w:val="both"/>
        <w:rPr>
          <w:rFonts w:ascii="Candara" w:hAnsi="Candara" w:cs="TimesNewRomanPSMT"/>
          <w:lang w:eastAsia="es-MX"/>
        </w:rPr>
      </w:pPr>
      <w:r w:rsidRPr="001B1EAB">
        <w:rPr>
          <w:rFonts w:ascii="Candara" w:hAnsi="Candara" w:cs="TimesNewRomanPSMT"/>
          <w:lang w:eastAsia="es-MX"/>
        </w:rPr>
        <w:t>Las observaciones, datos, y cálculos son claros y permanentemente registrados e</w:t>
      </w:r>
      <w:r>
        <w:rPr>
          <w:rFonts w:ascii="Candara" w:hAnsi="Candara" w:cs="TimesNewRomanPSMT"/>
          <w:lang w:eastAsia="es-MX"/>
        </w:rPr>
        <w:t xml:space="preserve"> </w:t>
      </w:r>
      <w:r w:rsidRPr="001B1EAB">
        <w:rPr>
          <w:rFonts w:ascii="Candara" w:hAnsi="Candara" w:cs="TimesNewRomanPSMT"/>
          <w:lang w:eastAsia="es-MX"/>
        </w:rPr>
        <w:t>identificados para el trabajo en específico, y la fecha que fueron realizados.</w:t>
      </w:r>
    </w:p>
    <w:p w:rsidR="00B901E7" w:rsidRDefault="00B901E7" w:rsidP="00E11079">
      <w:pPr>
        <w:autoSpaceDE w:val="0"/>
        <w:autoSpaceDN w:val="0"/>
        <w:adjustRightInd w:val="0"/>
        <w:jc w:val="both"/>
        <w:rPr>
          <w:rFonts w:ascii="Candara" w:hAnsi="Candara" w:cs="TimesNewRomanPSMT"/>
          <w:lang w:eastAsia="es-MX"/>
        </w:rPr>
      </w:pPr>
    </w:p>
    <w:p w:rsidR="00B901E7" w:rsidRDefault="00B901E7" w:rsidP="00E11079">
      <w:pPr>
        <w:autoSpaceDE w:val="0"/>
        <w:autoSpaceDN w:val="0"/>
        <w:adjustRightInd w:val="0"/>
        <w:jc w:val="both"/>
        <w:rPr>
          <w:rFonts w:ascii="Candara" w:hAnsi="Candara" w:cs="TimesNewRomanPSMT"/>
          <w:lang w:eastAsia="es-MX"/>
        </w:rPr>
      </w:pPr>
    </w:p>
    <w:p w:rsidR="001B1EAB" w:rsidRPr="00207988" w:rsidRDefault="001B1EAB" w:rsidP="00E11079">
      <w:pPr>
        <w:autoSpaceDE w:val="0"/>
        <w:autoSpaceDN w:val="0"/>
        <w:adjustRightInd w:val="0"/>
        <w:jc w:val="both"/>
        <w:rPr>
          <w:rFonts w:ascii="Candara" w:hAnsi="Candara" w:cs="TimesNewRomanPSMT"/>
          <w:lang w:eastAsia="es-MX"/>
        </w:rPr>
      </w:pPr>
      <w:r w:rsidRPr="00207988">
        <w:rPr>
          <w:rFonts w:ascii="Candara" w:hAnsi="Candara" w:cs="TimesNewRomanPSMT"/>
          <w:lang w:eastAsia="es-MX"/>
        </w:rPr>
        <w:t xml:space="preserve">Cualquier cambio a los registros que sean encontrados erróneos </w:t>
      </w:r>
      <w:r w:rsidR="00207988">
        <w:rPr>
          <w:rFonts w:ascii="Candara" w:hAnsi="Candara" w:cs="TimesNewRomanPSMT"/>
          <w:lang w:eastAsia="es-MX"/>
        </w:rPr>
        <w:t xml:space="preserve"> se harán con forme al </w:t>
      </w:r>
      <w:r w:rsidR="00D64BEC" w:rsidRPr="00034733">
        <w:rPr>
          <w:rFonts w:ascii="Candara" w:hAnsi="Candara"/>
        </w:rPr>
        <w:t xml:space="preserve">procedimiento </w:t>
      </w:r>
      <w:r w:rsidR="00E11079">
        <w:rPr>
          <w:rFonts w:ascii="Candara" w:hAnsi="Candara"/>
          <w:b/>
        </w:rPr>
        <w:t>PD-LMD_TESCo-C-03</w:t>
      </w:r>
      <w:r w:rsidR="00E11079" w:rsidRPr="009C04AE">
        <w:rPr>
          <w:rFonts w:ascii="Candara" w:hAnsi="Candara"/>
          <w:b/>
        </w:rPr>
        <w:t xml:space="preserve"> </w:t>
      </w:r>
      <w:r w:rsidR="00D64BEC" w:rsidRPr="009C04AE">
        <w:rPr>
          <w:rFonts w:ascii="Candara" w:hAnsi="Candara"/>
          <w:b/>
        </w:rPr>
        <w:t>“</w:t>
      </w:r>
      <w:r w:rsidR="00D64BEC">
        <w:rPr>
          <w:rFonts w:ascii="Candara" w:hAnsi="Candara"/>
          <w:b/>
        </w:rPr>
        <w:t>Control de los Documentos</w:t>
      </w:r>
      <w:r w:rsidR="00D64BEC" w:rsidRPr="00A50957">
        <w:rPr>
          <w:rFonts w:ascii="Candara" w:hAnsi="Candara"/>
        </w:rPr>
        <w:t>”</w:t>
      </w:r>
      <w:r w:rsidR="00D64BEC">
        <w:rPr>
          <w:rFonts w:ascii="Candara" w:hAnsi="Candara"/>
        </w:rPr>
        <w:t xml:space="preserve">. </w:t>
      </w:r>
    </w:p>
    <w:p w:rsidR="004674F4" w:rsidRDefault="004674F4" w:rsidP="00A50957">
      <w:pPr>
        <w:pStyle w:val="Prrafodelista"/>
        <w:spacing w:after="200" w:line="276" w:lineRule="auto"/>
        <w:ind w:left="360" w:right="49"/>
        <w:contextualSpacing/>
        <w:jc w:val="both"/>
        <w:rPr>
          <w:rFonts w:ascii="Candara" w:hAnsi="Candara"/>
        </w:rPr>
      </w:pPr>
    </w:p>
    <w:p w:rsidR="004D1587" w:rsidRPr="00E11079" w:rsidRDefault="004D1587" w:rsidP="00E11079">
      <w:pPr>
        <w:pStyle w:val="Prrafodelista"/>
        <w:spacing w:after="200" w:line="276" w:lineRule="auto"/>
        <w:ind w:left="0" w:right="49"/>
        <w:contextualSpacing/>
        <w:jc w:val="both"/>
        <w:rPr>
          <w:rFonts w:ascii="Candara" w:hAnsi="Candara"/>
          <w:b/>
        </w:rPr>
      </w:pPr>
      <w:r>
        <w:rPr>
          <w:rFonts w:ascii="Candara" w:hAnsi="Candara"/>
          <w:b/>
        </w:rPr>
        <w:t xml:space="preserve">4.13.2.2 </w:t>
      </w:r>
      <w:r w:rsidRPr="004D1587">
        <w:rPr>
          <w:rFonts w:ascii="Candara" w:hAnsi="Candara"/>
        </w:rPr>
        <w:t>Todas las mediciones que se llevan a cabo en el laboratorio se registran en el momento que se hace</w:t>
      </w:r>
      <w:r w:rsidRPr="000C43A8">
        <w:rPr>
          <w:rFonts w:ascii="Candara" w:hAnsi="Candara"/>
        </w:rPr>
        <w:t>n</w:t>
      </w:r>
      <w:r w:rsidR="000C43A8">
        <w:rPr>
          <w:rFonts w:ascii="Candara" w:hAnsi="Candara"/>
        </w:rPr>
        <w:t xml:space="preserve"> en una hoja de cálculo</w:t>
      </w:r>
      <w:r w:rsidR="000C43A8" w:rsidRPr="000C43A8">
        <w:rPr>
          <w:rFonts w:ascii="Candara" w:hAnsi="Candara"/>
        </w:rPr>
        <w:t>.</w:t>
      </w:r>
      <w:r w:rsidR="000C43A8">
        <w:rPr>
          <w:rFonts w:ascii="Candara" w:hAnsi="Candara"/>
        </w:rPr>
        <w:t xml:space="preserve">  </w:t>
      </w:r>
    </w:p>
    <w:p w:rsidR="001C130E" w:rsidRDefault="001C130E" w:rsidP="00E11079">
      <w:pPr>
        <w:pStyle w:val="Prrafodelista"/>
        <w:spacing w:after="200" w:line="276" w:lineRule="auto"/>
        <w:ind w:left="0" w:right="49"/>
        <w:contextualSpacing/>
        <w:jc w:val="both"/>
        <w:rPr>
          <w:rFonts w:ascii="Candara" w:hAnsi="Candara"/>
        </w:rPr>
      </w:pPr>
    </w:p>
    <w:p w:rsidR="005552B7" w:rsidRDefault="000C43A8" w:rsidP="00E11079">
      <w:pPr>
        <w:pStyle w:val="Prrafodelista"/>
        <w:spacing w:after="200" w:line="276" w:lineRule="auto"/>
        <w:ind w:left="0" w:right="49"/>
        <w:contextualSpacing/>
        <w:jc w:val="both"/>
        <w:rPr>
          <w:rFonts w:ascii="Candara" w:hAnsi="Candara"/>
        </w:rPr>
      </w:pPr>
      <w:r>
        <w:rPr>
          <w:rFonts w:ascii="Candara" w:hAnsi="Candara"/>
          <w:b/>
        </w:rPr>
        <w:t xml:space="preserve">4.13.2.3 </w:t>
      </w:r>
      <w:r w:rsidRPr="005552B7">
        <w:rPr>
          <w:rFonts w:ascii="Candara" w:hAnsi="Candara"/>
        </w:rPr>
        <w:t>El</w:t>
      </w:r>
      <w:r>
        <w:rPr>
          <w:rFonts w:ascii="Candara" w:hAnsi="Candara"/>
        </w:rPr>
        <w:t xml:space="preserve"> procedimi</w:t>
      </w:r>
      <w:r w:rsidR="00D64BEC">
        <w:rPr>
          <w:rFonts w:ascii="Candara" w:hAnsi="Candara"/>
        </w:rPr>
        <w:t xml:space="preserve">ento </w:t>
      </w:r>
      <w:r w:rsidR="00E11079">
        <w:rPr>
          <w:rFonts w:ascii="Candara" w:hAnsi="Candara"/>
          <w:b/>
        </w:rPr>
        <w:t>PD-LMD_TESCo-C-03</w:t>
      </w:r>
      <w:r w:rsidR="00E11079" w:rsidRPr="009C04AE">
        <w:rPr>
          <w:rFonts w:ascii="Candara" w:hAnsi="Candara"/>
          <w:b/>
        </w:rPr>
        <w:t xml:space="preserve"> </w:t>
      </w:r>
      <w:r w:rsidR="00D64BEC" w:rsidRPr="009C04AE">
        <w:rPr>
          <w:rFonts w:ascii="Candara" w:hAnsi="Candara"/>
          <w:b/>
        </w:rPr>
        <w:t>“</w:t>
      </w:r>
      <w:r w:rsidR="00A14CC1">
        <w:rPr>
          <w:rFonts w:ascii="Candara" w:hAnsi="Candara"/>
          <w:b/>
        </w:rPr>
        <w:t xml:space="preserve">Procedimiento </w:t>
      </w:r>
      <w:r w:rsidR="00D64BEC">
        <w:rPr>
          <w:rFonts w:ascii="Candara" w:hAnsi="Candara"/>
          <w:b/>
        </w:rPr>
        <w:t>Control de los Documentos</w:t>
      </w:r>
      <w:r w:rsidR="00D64BEC" w:rsidRPr="00A50957">
        <w:rPr>
          <w:rFonts w:ascii="Candara" w:hAnsi="Candara"/>
        </w:rPr>
        <w:t>”</w:t>
      </w:r>
      <w:r w:rsidR="00D64BEC">
        <w:rPr>
          <w:rFonts w:ascii="Candara" w:hAnsi="Candara"/>
        </w:rPr>
        <w:t xml:space="preserve"> </w:t>
      </w:r>
      <w:r w:rsidR="005552B7">
        <w:rPr>
          <w:rFonts w:ascii="Candara" w:hAnsi="Candara"/>
        </w:rPr>
        <w:t xml:space="preserve">establece la forma en la que se corrigen los errores en los registros de medición y en los reportes de medición, las alteraciones que se lleguen a realizar en dichos documentos serán </w:t>
      </w:r>
      <w:r w:rsidR="008C55D6" w:rsidRPr="008C55D6">
        <w:rPr>
          <w:rFonts w:ascii="Candara" w:hAnsi="Candara"/>
        </w:rPr>
        <w:t>firma</w:t>
      </w:r>
      <w:r w:rsidR="008C55D6">
        <w:rPr>
          <w:rFonts w:ascii="Candara" w:hAnsi="Candara"/>
        </w:rPr>
        <w:t>das</w:t>
      </w:r>
      <w:r w:rsidR="005552B7">
        <w:rPr>
          <w:rFonts w:ascii="Candara" w:hAnsi="Candara"/>
        </w:rPr>
        <w:t xml:space="preserve"> por el supervisor técnico, el cual avi</w:t>
      </w:r>
      <w:r w:rsidR="00783A33">
        <w:rPr>
          <w:rFonts w:ascii="Candara" w:hAnsi="Candara"/>
        </w:rPr>
        <w:t>sará verbalmente al personal de</w:t>
      </w:r>
      <w:r w:rsidR="005552B7">
        <w:rPr>
          <w:rFonts w:ascii="Candara" w:hAnsi="Candara"/>
        </w:rPr>
        <w:t xml:space="preserve"> dichas modificaciones.</w:t>
      </w:r>
    </w:p>
    <w:p w:rsidR="005552B7" w:rsidRDefault="005552B7" w:rsidP="00E11079">
      <w:pPr>
        <w:pStyle w:val="Prrafodelista"/>
        <w:spacing w:after="200" w:line="276" w:lineRule="auto"/>
        <w:ind w:left="0" w:right="49"/>
        <w:contextualSpacing/>
        <w:jc w:val="both"/>
        <w:rPr>
          <w:rFonts w:ascii="Candara" w:hAnsi="Candara"/>
        </w:rPr>
      </w:pPr>
    </w:p>
    <w:p w:rsidR="005552B7" w:rsidRDefault="005552B7" w:rsidP="00E11079">
      <w:pPr>
        <w:pStyle w:val="Prrafodelista"/>
        <w:spacing w:after="200" w:line="276" w:lineRule="auto"/>
        <w:ind w:left="0" w:right="49"/>
        <w:contextualSpacing/>
        <w:jc w:val="both"/>
        <w:rPr>
          <w:rFonts w:ascii="Candara" w:hAnsi="Candara"/>
          <w:b/>
        </w:rPr>
      </w:pPr>
      <w:r w:rsidRPr="001C130E">
        <w:rPr>
          <w:rFonts w:ascii="Candara" w:hAnsi="Candara"/>
          <w:b/>
        </w:rPr>
        <w:t>4.14 Auditorías Internas.</w:t>
      </w:r>
    </w:p>
    <w:p w:rsidR="001C130E" w:rsidRPr="001C130E" w:rsidRDefault="001C130E" w:rsidP="00E11079">
      <w:pPr>
        <w:pStyle w:val="Prrafodelista"/>
        <w:spacing w:after="200" w:line="276" w:lineRule="auto"/>
        <w:ind w:left="0" w:right="49"/>
        <w:contextualSpacing/>
        <w:jc w:val="both"/>
        <w:rPr>
          <w:rFonts w:ascii="Candara" w:hAnsi="Candara"/>
          <w:b/>
        </w:rPr>
      </w:pPr>
    </w:p>
    <w:p w:rsidR="0026622C" w:rsidRDefault="0091798B" w:rsidP="00E11079">
      <w:pPr>
        <w:pStyle w:val="Prrafodelista"/>
        <w:spacing w:after="200" w:line="276" w:lineRule="auto"/>
        <w:ind w:left="0" w:right="49"/>
        <w:contextualSpacing/>
        <w:jc w:val="both"/>
        <w:rPr>
          <w:rFonts w:ascii="Candara" w:hAnsi="Candara"/>
        </w:rPr>
      </w:pPr>
      <w:r>
        <w:rPr>
          <w:rFonts w:ascii="Candara" w:hAnsi="Candara"/>
        </w:rPr>
        <w:t xml:space="preserve">Las generalidades de las auditorías internas se citan en la política de Auditoría Interna la cual se encuentra en el catálogo de </w:t>
      </w:r>
      <w:r w:rsidR="00607036">
        <w:rPr>
          <w:rFonts w:ascii="Candara" w:hAnsi="Candara"/>
        </w:rPr>
        <w:t>Políticas</w:t>
      </w:r>
      <w:r>
        <w:rPr>
          <w:rFonts w:ascii="Candara" w:hAnsi="Candara"/>
        </w:rPr>
        <w:t xml:space="preserve"> del LMD_TESCo</w:t>
      </w:r>
    </w:p>
    <w:p w:rsidR="00A34414" w:rsidRDefault="00A34414" w:rsidP="00E11079">
      <w:pPr>
        <w:pStyle w:val="Prrafodelista"/>
        <w:spacing w:after="200" w:line="276" w:lineRule="auto"/>
        <w:ind w:left="0" w:right="49"/>
        <w:contextualSpacing/>
        <w:jc w:val="both"/>
        <w:rPr>
          <w:rFonts w:ascii="Candara" w:hAnsi="Candara"/>
        </w:rPr>
      </w:pPr>
    </w:p>
    <w:p w:rsidR="006E064C" w:rsidRDefault="0026622C" w:rsidP="00E11079">
      <w:pPr>
        <w:pStyle w:val="Prrafodelista"/>
        <w:spacing w:after="200" w:line="276" w:lineRule="auto"/>
        <w:ind w:left="0" w:right="49"/>
        <w:contextualSpacing/>
        <w:jc w:val="both"/>
        <w:rPr>
          <w:rFonts w:ascii="Candara" w:hAnsi="Candara"/>
        </w:rPr>
      </w:pPr>
      <w:r w:rsidRPr="001C130E">
        <w:rPr>
          <w:rFonts w:ascii="Candara" w:hAnsi="Candara"/>
          <w:b/>
        </w:rPr>
        <w:t>4.14.2</w:t>
      </w:r>
      <w:r>
        <w:rPr>
          <w:rFonts w:ascii="Candara" w:hAnsi="Candara"/>
        </w:rPr>
        <w:t xml:space="preserve"> </w:t>
      </w:r>
      <w:r w:rsidR="008F3DEC">
        <w:rPr>
          <w:rFonts w:ascii="Candara" w:hAnsi="Candara"/>
        </w:rPr>
        <w:t xml:space="preserve">El </w:t>
      </w:r>
      <w:r w:rsidR="0049023E" w:rsidRPr="008F3DEC">
        <w:rPr>
          <w:rFonts w:ascii="Candara" w:hAnsi="Candara"/>
        </w:rPr>
        <w:t xml:space="preserve">Procedimiento </w:t>
      </w:r>
      <w:r w:rsidR="00A14CC1" w:rsidRPr="0049023E">
        <w:rPr>
          <w:rFonts w:ascii="Candara" w:hAnsi="Candara"/>
          <w:b/>
        </w:rPr>
        <w:t xml:space="preserve">PD-LMD_TESCo-C-10 </w:t>
      </w:r>
      <w:r w:rsidR="0049023E" w:rsidRPr="0049023E">
        <w:rPr>
          <w:rFonts w:ascii="Candara" w:hAnsi="Candara"/>
          <w:b/>
        </w:rPr>
        <w:t>“</w:t>
      </w:r>
      <w:r w:rsidR="00A14CC1">
        <w:rPr>
          <w:rFonts w:ascii="Candara" w:hAnsi="Candara"/>
          <w:b/>
        </w:rPr>
        <w:t xml:space="preserve">Procedimiento </w:t>
      </w:r>
      <w:r w:rsidR="0049023E" w:rsidRPr="0049023E">
        <w:rPr>
          <w:rFonts w:ascii="Candara" w:hAnsi="Candara"/>
          <w:b/>
        </w:rPr>
        <w:t>Auditoria Interna”</w:t>
      </w:r>
      <w:r w:rsidR="0049023E">
        <w:rPr>
          <w:rFonts w:ascii="Candara" w:hAnsi="Candara"/>
        </w:rPr>
        <w:t xml:space="preserve"> establece la política anteriormente citada</w:t>
      </w:r>
      <w:r w:rsidR="008F3DEC" w:rsidRPr="008F3DEC">
        <w:rPr>
          <w:rFonts w:ascii="Candara" w:hAnsi="Candara"/>
        </w:rPr>
        <w:t xml:space="preserve"> </w:t>
      </w:r>
      <w:r w:rsidR="0049023E">
        <w:rPr>
          <w:rFonts w:ascii="Candara" w:hAnsi="Candara"/>
        </w:rPr>
        <w:t xml:space="preserve">y también indica las acciones a tomar en caso de que los hallazgos que arroje ésta, pongan en duda la eficacia de las operaciones o la exactitud o la validez de los resultados de las mediciones. El </w:t>
      </w:r>
      <w:r w:rsidR="0049023E" w:rsidRPr="0049023E">
        <w:rPr>
          <w:rFonts w:ascii="Candara" w:hAnsi="Candara"/>
        </w:rPr>
        <w:t>Procedimiento</w:t>
      </w:r>
      <w:r w:rsidR="0049023E">
        <w:rPr>
          <w:rFonts w:ascii="Candara" w:hAnsi="Candara"/>
        </w:rPr>
        <w:t xml:space="preserve"> de</w:t>
      </w:r>
      <w:r w:rsidR="0049023E" w:rsidRPr="0049023E">
        <w:rPr>
          <w:rFonts w:ascii="Candara" w:hAnsi="Candara"/>
        </w:rPr>
        <w:t xml:space="preserve"> </w:t>
      </w:r>
      <w:r w:rsidR="00A14CC1" w:rsidRPr="0049023E">
        <w:rPr>
          <w:rFonts w:ascii="Candara" w:hAnsi="Candara"/>
          <w:b/>
        </w:rPr>
        <w:t xml:space="preserve">PD-LMD_TESCo-C-07 </w:t>
      </w:r>
      <w:r w:rsidR="0049023E" w:rsidRPr="0049023E">
        <w:rPr>
          <w:rFonts w:ascii="Candara" w:hAnsi="Candara"/>
          <w:b/>
        </w:rPr>
        <w:t>“</w:t>
      </w:r>
      <w:r w:rsidR="00A14CC1">
        <w:rPr>
          <w:rFonts w:ascii="Candara" w:hAnsi="Candara"/>
          <w:b/>
        </w:rPr>
        <w:t>Procedimiento</w:t>
      </w:r>
      <w:r w:rsidR="00A14CC1" w:rsidRPr="0049023E">
        <w:rPr>
          <w:rFonts w:ascii="Candara" w:hAnsi="Candara"/>
          <w:b/>
        </w:rPr>
        <w:t xml:space="preserve"> </w:t>
      </w:r>
      <w:r w:rsidR="0049023E" w:rsidRPr="0049023E">
        <w:rPr>
          <w:rFonts w:ascii="Candara" w:hAnsi="Candara"/>
          <w:b/>
        </w:rPr>
        <w:t>Acciones Correctivas”</w:t>
      </w:r>
      <w:r w:rsidR="0049023E" w:rsidRPr="0049023E">
        <w:rPr>
          <w:rFonts w:ascii="Candara" w:hAnsi="Candara"/>
        </w:rPr>
        <w:t xml:space="preserve"> </w:t>
      </w:r>
      <w:r w:rsidR="0049023E">
        <w:rPr>
          <w:rFonts w:ascii="Candara" w:hAnsi="Candara"/>
        </w:rPr>
        <w:t xml:space="preserve">se aplica de manera oportuna para </w:t>
      </w:r>
      <w:r w:rsidR="006E064C">
        <w:rPr>
          <w:rFonts w:ascii="Candara" w:hAnsi="Candara"/>
        </w:rPr>
        <w:t>resolver cualquier problema que ponga en duda la eficacia de las mediciones, en caso de que las investigaciones arrojen que los resultados de las mediciones fueron afectados se le comunica al cliente vía telefónica o por correo electrónico, para que se tomen las medidas pertinentes.</w:t>
      </w:r>
    </w:p>
    <w:p w:rsidR="00A14CC1" w:rsidRDefault="00A14CC1" w:rsidP="00E11079">
      <w:pPr>
        <w:pStyle w:val="Prrafodelista"/>
        <w:spacing w:after="200" w:line="276" w:lineRule="auto"/>
        <w:ind w:left="0" w:right="49"/>
        <w:contextualSpacing/>
        <w:jc w:val="both"/>
        <w:rPr>
          <w:rFonts w:ascii="Candara" w:hAnsi="Candara"/>
          <w:b/>
        </w:rPr>
      </w:pPr>
    </w:p>
    <w:p w:rsidR="005552B7" w:rsidRDefault="00105CE0" w:rsidP="00E11079">
      <w:pPr>
        <w:pStyle w:val="Prrafodelista"/>
        <w:spacing w:after="200" w:line="276" w:lineRule="auto"/>
        <w:ind w:left="0" w:right="49"/>
        <w:contextualSpacing/>
        <w:jc w:val="both"/>
        <w:rPr>
          <w:rFonts w:ascii="Candara" w:hAnsi="Candara"/>
        </w:rPr>
      </w:pPr>
      <w:r w:rsidRPr="001C130E">
        <w:rPr>
          <w:rFonts w:ascii="Candara" w:hAnsi="Candara"/>
          <w:b/>
        </w:rPr>
        <w:t xml:space="preserve">4.14.3 </w:t>
      </w:r>
      <w:r w:rsidR="006E064C" w:rsidRPr="001C130E">
        <w:rPr>
          <w:rFonts w:ascii="Candara" w:hAnsi="Candara"/>
          <w:b/>
        </w:rPr>
        <w:t xml:space="preserve"> </w:t>
      </w:r>
      <w:r w:rsidR="001C130E">
        <w:rPr>
          <w:rFonts w:ascii="Candara" w:hAnsi="Candara"/>
          <w:b/>
        </w:rPr>
        <w:t xml:space="preserve"> </w:t>
      </w:r>
      <w:r w:rsidR="00E93C69">
        <w:rPr>
          <w:rFonts w:ascii="Candara" w:hAnsi="Candara"/>
        </w:rPr>
        <w:t xml:space="preserve">En el </w:t>
      </w:r>
      <w:r w:rsidR="00E93C69" w:rsidRPr="00E93C69">
        <w:rPr>
          <w:rFonts w:ascii="Candara" w:hAnsi="Candara"/>
        </w:rPr>
        <w:t xml:space="preserve">Formato </w:t>
      </w:r>
      <w:r w:rsidR="00E93C69" w:rsidRPr="00E93C69">
        <w:rPr>
          <w:rFonts w:ascii="Candara" w:hAnsi="Candara"/>
          <w:b/>
        </w:rPr>
        <w:t>“FO-LMD_TESCo-C-24</w:t>
      </w:r>
      <w:r w:rsidR="00783A33">
        <w:rPr>
          <w:rFonts w:ascii="Candara" w:hAnsi="Candara"/>
          <w:b/>
        </w:rPr>
        <w:t xml:space="preserve"> </w:t>
      </w:r>
      <w:r w:rsidR="00A14CC1">
        <w:rPr>
          <w:rFonts w:ascii="Candara" w:hAnsi="Candara"/>
          <w:b/>
        </w:rPr>
        <w:t xml:space="preserve">Formato </w:t>
      </w:r>
      <w:r w:rsidR="00783A33">
        <w:rPr>
          <w:rFonts w:ascii="Candara" w:hAnsi="Candara"/>
          <w:b/>
        </w:rPr>
        <w:t>H</w:t>
      </w:r>
      <w:r w:rsidR="00783A33" w:rsidRPr="00E93C69">
        <w:rPr>
          <w:rFonts w:ascii="Candara" w:hAnsi="Candara"/>
          <w:b/>
        </w:rPr>
        <w:t>allazgos de Auditoría Interna</w:t>
      </w:r>
      <w:r w:rsidR="00E93C69" w:rsidRPr="00E93C69">
        <w:rPr>
          <w:rFonts w:ascii="Candara" w:hAnsi="Candara"/>
          <w:b/>
        </w:rPr>
        <w:t>”</w:t>
      </w:r>
      <w:r w:rsidR="00E93C69" w:rsidRPr="00E93C69">
        <w:rPr>
          <w:rFonts w:ascii="Candara" w:hAnsi="Candara"/>
        </w:rPr>
        <w:t xml:space="preserve"> </w:t>
      </w:r>
      <w:r w:rsidR="00E93C69">
        <w:rPr>
          <w:rFonts w:ascii="Candara" w:hAnsi="Candara"/>
        </w:rPr>
        <w:t xml:space="preserve"> y en el </w:t>
      </w:r>
      <w:r w:rsidR="001C130E" w:rsidRPr="001C130E">
        <w:rPr>
          <w:rFonts w:ascii="Candara" w:hAnsi="Candara"/>
        </w:rPr>
        <w:t xml:space="preserve">Formato </w:t>
      </w:r>
      <w:r w:rsidR="001C130E" w:rsidRPr="001C130E">
        <w:rPr>
          <w:rFonts w:ascii="Candara" w:hAnsi="Candara"/>
          <w:b/>
        </w:rPr>
        <w:t>FO-LMD_TESCo-C-14</w:t>
      </w:r>
      <w:r w:rsidR="00783A33">
        <w:rPr>
          <w:rFonts w:ascii="Candara" w:hAnsi="Candara"/>
          <w:b/>
        </w:rPr>
        <w:t xml:space="preserve"> </w:t>
      </w:r>
      <w:r w:rsidR="00A14CC1">
        <w:rPr>
          <w:rFonts w:ascii="Candara" w:hAnsi="Candara"/>
          <w:b/>
        </w:rPr>
        <w:t xml:space="preserve">“Formato </w:t>
      </w:r>
      <w:r w:rsidR="00783A33" w:rsidRPr="001C130E">
        <w:rPr>
          <w:rFonts w:ascii="Candara" w:hAnsi="Candara"/>
          <w:b/>
        </w:rPr>
        <w:t>Requisición de Acciones Correctivas</w:t>
      </w:r>
      <w:r w:rsidR="001C130E" w:rsidRPr="001C130E">
        <w:rPr>
          <w:rFonts w:ascii="Candara" w:hAnsi="Candara"/>
          <w:b/>
        </w:rPr>
        <w:t>”</w:t>
      </w:r>
      <w:r w:rsidR="001C130E" w:rsidRPr="001C130E">
        <w:rPr>
          <w:rFonts w:ascii="Candara" w:hAnsi="Candara"/>
        </w:rPr>
        <w:t xml:space="preserve"> </w:t>
      </w:r>
      <w:r w:rsidR="001C130E">
        <w:rPr>
          <w:rFonts w:ascii="Candara" w:hAnsi="Candara"/>
        </w:rPr>
        <w:t>se registran los hallazgos de las auditorias y las acciones correctivas que resultan respectivamente.</w:t>
      </w:r>
    </w:p>
    <w:p w:rsidR="001C130E" w:rsidRDefault="001C130E" w:rsidP="00E11079">
      <w:pPr>
        <w:pStyle w:val="Prrafodelista"/>
        <w:spacing w:after="200" w:line="276" w:lineRule="auto"/>
        <w:ind w:left="0" w:right="49"/>
        <w:contextualSpacing/>
        <w:jc w:val="both"/>
        <w:rPr>
          <w:rFonts w:ascii="Candara" w:hAnsi="Candara"/>
        </w:rPr>
      </w:pPr>
    </w:p>
    <w:p w:rsidR="001C130E" w:rsidRDefault="002660DB" w:rsidP="00A14CC1">
      <w:pPr>
        <w:pStyle w:val="Prrafodelista"/>
        <w:spacing w:after="200" w:line="276" w:lineRule="auto"/>
        <w:ind w:left="0" w:right="49"/>
        <w:contextualSpacing/>
        <w:jc w:val="both"/>
        <w:rPr>
          <w:rFonts w:ascii="Candara" w:hAnsi="Candara"/>
        </w:rPr>
      </w:pPr>
      <w:r>
        <w:rPr>
          <w:rFonts w:ascii="Candara" w:hAnsi="Candara"/>
          <w:b/>
        </w:rPr>
        <w:t>4.14</w:t>
      </w:r>
      <w:r w:rsidR="001C130E" w:rsidRPr="001C130E">
        <w:rPr>
          <w:rFonts w:ascii="Candara" w:hAnsi="Candara"/>
          <w:b/>
        </w:rPr>
        <w:t>.4</w:t>
      </w:r>
      <w:r w:rsidR="001C130E">
        <w:rPr>
          <w:rFonts w:ascii="Candara" w:hAnsi="Candara"/>
        </w:rPr>
        <w:t xml:space="preserve"> El encargado del SGC lleva a cabo las actividades de seguimiento las cuales verifican la implementación y eficacia de las acciones correctivas tomadas</w:t>
      </w:r>
      <w:r w:rsidR="00F358F2">
        <w:rPr>
          <w:rFonts w:ascii="Candara" w:hAnsi="Candara"/>
        </w:rPr>
        <w:t xml:space="preserve">, el plazo para dicha implementación no debe ser mayor a </w:t>
      </w:r>
      <w:r w:rsidR="00171CEB">
        <w:rPr>
          <w:rFonts w:ascii="Candara" w:hAnsi="Candara"/>
        </w:rPr>
        <w:t>10</w:t>
      </w:r>
      <w:r w:rsidR="00F358F2">
        <w:rPr>
          <w:rFonts w:ascii="Candara" w:hAnsi="Candara"/>
        </w:rPr>
        <w:t xml:space="preserve"> días hábiles desde la fecha de detección de alguna no conformidad</w:t>
      </w:r>
      <w:r w:rsidR="001C130E">
        <w:rPr>
          <w:rFonts w:ascii="Candara" w:hAnsi="Candara"/>
        </w:rPr>
        <w:t>.</w:t>
      </w:r>
    </w:p>
    <w:p w:rsidR="00A14CC1" w:rsidRDefault="00A14CC1" w:rsidP="00A14CC1">
      <w:pPr>
        <w:pStyle w:val="Prrafodelista"/>
        <w:spacing w:after="200" w:line="276" w:lineRule="auto"/>
        <w:ind w:left="0" w:right="49"/>
        <w:contextualSpacing/>
        <w:jc w:val="both"/>
        <w:rPr>
          <w:rFonts w:ascii="Candara" w:hAnsi="Candara"/>
        </w:rPr>
      </w:pPr>
    </w:p>
    <w:p w:rsidR="00F358F2" w:rsidRDefault="00F358F2" w:rsidP="00A50957">
      <w:pPr>
        <w:pStyle w:val="Prrafodelista"/>
        <w:spacing w:after="200" w:line="276" w:lineRule="auto"/>
        <w:ind w:left="360" w:right="49"/>
        <w:contextualSpacing/>
        <w:jc w:val="both"/>
        <w:rPr>
          <w:rFonts w:ascii="Candara" w:hAnsi="Candara"/>
        </w:rPr>
      </w:pPr>
    </w:p>
    <w:p w:rsidR="001C130E" w:rsidRDefault="001C130E" w:rsidP="00A14CC1">
      <w:pPr>
        <w:pStyle w:val="Prrafodelista"/>
        <w:spacing w:after="200" w:line="276" w:lineRule="auto"/>
        <w:ind w:left="0" w:right="49"/>
        <w:contextualSpacing/>
        <w:jc w:val="both"/>
        <w:rPr>
          <w:rFonts w:ascii="Candara" w:hAnsi="Candara"/>
          <w:b/>
        </w:rPr>
      </w:pPr>
      <w:r w:rsidRPr="001C130E">
        <w:rPr>
          <w:rFonts w:ascii="Candara" w:hAnsi="Candara"/>
          <w:b/>
        </w:rPr>
        <w:t>4.15. Revisi</w:t>
      </w:r>
      <w:r>
        <w:rPr>
          <w:rFonts w:ascii="Candara" w:hAnsi="Candara"/>
          <w:b/>
        </w:rPr>
        <w:t>ón por la Di</w:t>
      </w:r>
      <w:r w:rsidRPr="001C130E">
        <w:rPr>
          <w:rFonts w:ascii="Candara" w:hAnsi="Candara"/>
          <w:b/>
        </w:rPr>
        <w:t>rección</w:t>
      </w:r>
      <w:r w:rsidR="002660DB">
        <w:rPr>
          <w:rFonts w:ascii="Candara" w:hAnsi="Candara"/>
          <w:b/>
        </w:rPr>
        <w:t xml:space="preserve"> </w:t>
      </w:r>
    </w:p>
    <w:p w:rsidR="00A14CC1" w:rsidRDefault="00A14CC1" w:rsidP="00A14CC1">
      <w:pPr>
        <w:pStyle w:val="Prrafodelista"/>
        <w:spacing w:after="200" w:line="276" w:lineRule="auto"/>
        <w:ind w:left="0" w:right="49"/>
        <w:contextualSpacing/>
        <w:jc w:val="both"/>
        <w:rPr>
          <w:rFonts w:ascii="Candara" w:hAnsi="Candara"/>
          <w:b/>
        </w:rPr>
      </w:pPr>
    </w:p>
    <w:p w:rsidR="009578F8" w:rsidRDefault="001A7616" w:rsidP="00A14CC1">
      <w:pPr>
        <w:pStyle w:val="Prrafodelista"/>
        <w:spacing w:after="200" w:line="276" w:lineRule="auto"/>
        <w:ind w:left="0" w:right="49"/>
        <w:contextualSpacing/>
        <w:jc w:val="both"/>
        <w:rPr>
          <w:rFonts w:ascii="Candara" w:hAnsi="Candara" w:cs="Arial"/>
        </w:rPr>
      </w:pPr>
      <w:r>
        <w:rPr>
          <w:rFonts w:ascii="Candara" w:hAnsi="Candara"/>
        </w:rPr>
        <w:t xml:space="preserve">El responsable del </w:t>
      </w:r>
      <w:r w:rsidRPr="001A7616">
        <w:rPr>
          <w:rFonts w:ascii="Candara" w:hAnsi="Candara"/>
        </w:rPr>
        <w:t xml:space="preserve"> LMD_TESCo</w:t>
      </w:r>
      <w:r>
        <w:rPr>
          <w:rFonts w:ascii="Candara" w:hAnsi="Candara"/>
        </w:rPr>
        <w:t xml:space="preserve"> lleva a cabo</w:t>
      </w:r>
      <w:r w:rsidR="00082F50">
        <w:rPr>
          <w:rFonts w:ascii="Candara" w:hAnsi="Candara"/>
        </w:rPr>
        <w:t xml:space="preserve"> la revisión del cumplimiento del SGC </w:t>
      </w:r>
      <w:r w:rsidR="00D314CD">
        <w:rPr>
          <w:rFonts w:ascii="Candara" w:hAnsi="Candara"/>
        </w:rPr>
        <w:t>así como de las actividades de medición del laboratorio</w:t>
      </w:r>
      <w:r>
        <w:rPr>
          <w:rFonts w:ascii="Candara" w:hAnsi="Candara"/>
        </w:rPr>
        <w:t xml:space="preserve"> </w:t>
      </w:r>
      <w:r w:rsidR="00F358F2">
        <w:rPr>
          <w:rFonts w:ascii="Candara" w:hAnsi="Candara"/>
        </w:rPr>
        <w:t xml:space="preserve">usando el </w:t>
      </w:r>
      <w:r w:rsidR="00131313" w:rsidRPr="009578F8">
        <w:rPr>
          <w:rFonts w:ascii="Candara" w:hAnsi="Candara"/>
          <w:b/>
        </w:rPr>
        <w:t>PD-LMD_TESCo-C-09</w:t>
      </w:r>
      <w:r w:rsidR="002660DB">
        <w:rPr>
          <w:rFonts w:ascii="Candara" w:hAnsi="Candara"/>
          <w:b/>
        </w:rPr>
        <w:t xml:space="preserve"> </w:t>
      </w:r>
      <w:r w:rsidR="00A14CC1">
        <w:rPr>
          <w:rFonts w:ascii="Candara" w:hAnsi="Candara"/>
          <w:b/>
        </w:rPr>
        <w:t>“</w:t>
      </w:r>
      <w:r w:rsidR="002660DB" w:rsidRPr="009578F8">
        <w:rPr>
          <w:rFonts w:ascii="Candara" w:hAnsi="Candara"/>
          <w:b/>
        </w:rPr>
        <w:t>Procedimiento Revisión por la Dirección</w:t>
      </w:r>
      <w:r w:rsidR="009578F8" w:rsidRPr="009578F8">
        <w:rPr>
          <w:rFonts w:ascii="Candara" w:hAnsi="Candara"/>
          <w:b/>
        </w:rPr>
        <w:t>”.</w:t>
      </w:r>
      <w:r w:rsidR="00131313" w:rsidRPr="00131313">
        <w:rPr>
          <w:rFonts w:ascii="Candara" w:hAnsi="Candara"/>
        </w:rPr>
        <w:t xml:space="preserve"> </w:t>
      </w:r>
      <w:r w:rsidR="009578F8">
        <w:rPr>
          <w:rFonts w:ascii="Candara" w:hAnsi="Candara"/>
        </w:rPr>
        <w:t>E</w:t>
      </w:r>
      <w:r w:rsidR="00D314CD">
        <w:rPr>
          <w:rFonts w:ascii="Candara" w:hAnsi="Candara"/>
        </w:rPr>
        <w:t xml:space="preserve">l calendario de las auditorias lo elabora el auditor líder en base al formato </w:t>
      </w:r>
      <w:r w:rsidR="00D314CD" w:rsidRPr="00ED56E8">
        <w:rPr>
          <w:rFonts w:ascii="Candara" w:hAnsi="Candara" w:cs="Arial"/>
          <w:spacing w:val="1"/>
        </w:rPr>
        <w:t xml:space="preserve"> </w:t>
      </w:r>
      <w:r w:rsidR="00A14CC1">
        <w:rPr>
          <w:rFonts w:ascii="Candara" w:hAnsi="Candara" w:cs="Arial"/>
          <w:b/>
          <w:spacing w:val="1"/>
        </w:rPr>
        <w:t xml:space="preserve">     </w:t>
      </w:r>
      <w:r w:rsidR="00D314CD" w:rsidRPr="00D314CD">
        <w:rPr>
          <w:rFonts w:ascii="Candara" w:hAnsi="Candara" w:cs="Arial"/>
          <w:b/>
          <w:spacing w:val="-1"/>
        </w:rPr>
        <w:t>FO-LMD_TESCo-C-19</w:t>
      </w:r>
      <w:r w:rsidR="00D314CD">
        <w:rPr>
          <w:rFonts w:ascii="Candara" w:hAnsi="Candara" w:cs="Arial"/>
          <w:b/>
          <w:spacing w:val="-1"/>
        </w:rPr>
        <w:t xml:space="preserve"> </w:t>
      </w:r>
      <w:r w:rsidR="00A14CC1">
        <w:rPr>
          <w:rFonts w:ascii="Candara" w:hAnsi="Candara" w:cs="Arial"/>
          <w:b/>
          <w:spacing w:val="-1"/>
        </w:rPr>
        <w:t xml:space="preserve">“Formato </w:t>
      </w:r>
      <w:r w:rsidR="00D314CD" w:rsidRPr="00D314CD">
        <w:rPr>
          <w:rFonts w:ascii="Candara" w:hAnsi="Candara" w:cs="Arial"/>
          <w:b/>
          <w:spacing w:val="-1"/>
        </w:rPr>
        <w:t>P</w:t>
      </w:r>
      <w:r w:rsidR="00D314CD" w:rsidRPr="00D314CD">
        <w:rPr>
          <w:rFonts w:ascii="Candara" w:hAnsi="Candara" w:cs="Arial"/>
          <w:b/>
          <w:spacing w:val="1"/>
        </w:rPr>
        <w:t>r</w:t>
      </w:r>
      <w:r w:rsidR="00D314CD" w:rsidRPr="00D314CD">
        <w:rPr>
          <w:rFonts w:ascii="Candara" w:hAnsi="Candara" w:cs="Arial"/>
          <w:b/>
        </w:rPr>
        <w:t>o</w:t>
      </w:r>
      <w:r w:rsidR="00D314CD" w:rsidRPr="00D314CD">
        <w:rPr>
          <w:rFonts w:ascii="Candara" w:hAnsi="Candara" w:cs="Arial"/>
          <w:b/>
          <w:spacing w:val="2"/>
        </w:rPr>
        <w:t>g</w:t>
      </w:r>
      <w:r w:rsidR="00D314CD" w:rsidRPr="00D314CD">
        <w:rPr>
          <w:rFonts w:ascii="Candara" w:hAnsi="Candara" w:cs="Arial"/>
          <w:b/>
          <w:spacing w:val="1"/>
        </w:rPr>
        <w:t>r</w:t>
      </w:r>
      <w:r w:rsidR="00D314CD" w:rsidRPr="00D314CD">
        <w:rPr>
          <w:rFonts w:ascii="Candara" w:hAnsi="Candara" w:cs="Arial"/>
          <w:b/>
          <w:spacing w:val="-3"/>
        </w:rPr>
        <w:t>a</w:t>
      </w:r>
      <w:r w:rsidR="00D314CD" w:rsidRPr="00D314CD">
        <w:rPr>
          <w:rFonts w:ascii="Candara" w:hAnsi="Candara" w:cs="Arial"/>
          <w:b/>
          <w:spacing w:val="1"/>
        </w:rPr>
        <w:t>m</w:t>
      </w:r>
      <w:r w:rsidR="00D314CD" w:rsidRPr="00D314CD">
        <w:rPr>
          <w:rFonts w:ascii="Candara" w:hAnsi="Candara" w:cs="Arial"/>
          <w:b/>
        </w:rPr>
        <w:t xml:space="preserve">a </w:t>
      </w:r>
      <w:r w:rsidR="00D314CD" w:rsidRPr="00D314CD">
        <w:rPr>
          <w:rFonts w:ascii="Candara" w:hAnsi="Candara" w:cs="Arial"/>
          <w:b/>
          <w:spacing w:val="1"/>
        </w:rPr>
        <w:t xml:space="preserve"> </w:t>
      </w:r>
      <w:r w:rsidR="00D314CD" w:rsidRPr="00D314CD">
        <w:rPr>
          <w:rFonts w:ascii="Candara" w:hAnsi="Candara" w:cs="Arial"/>
          <w:b/>
          <w:spacing w:val="-1"/>
        </w:rPr>
        <w:t>A</w:t>
      </w:r>
      <w:r w:rsidR="00D314CD" w:rsidRPr="00D314CD">
        <w:rPr>
          <w:rFonts w:ascii="Candara" w:hAnsi="Candara" w:cs="Arial"/>
          <w:b/>
        </w:rPr>
        <w:t>n</w:t>
      </w:r>
      <w:r w:rsidR="00D314CD" w:rsidRPr="00D314CD">
        <w:rPr>
          <w:rFonts w:ascii="Candara" w:hAnsi="Candara" w:cs="Arial"/>
          <w:b/>
          <w:spacing w:val="-3"/>
        </w:rPr>
        <w:t>u</w:t>
      </w:r>
      <w:r w:rsidR="00D314CD" w:rsidRPr="00D314CD">
        <w:rPr>
          <w:rFonts w:ascii="Candara" w:hAnsi="Candara" w:cs="Arial"/>
          <w:b/>
        </w:rPr>
        <w:t xml:space="preserve">al  de </w:t>
      </w:r>
      <w:r w:rsidR="00D314CD" w:rsidRPr="00D314CD">
        <w:rPr>
          <w:rFonts w:ascii="Candara" w:hAnsi="Candara" w:cs="Arial"/>
          <w:b/>
          <w:spacing w:val="1"/>
        </w:rPr>
        <w:t xml:space="preserve"> </w:t>
      </w:r>
      <w:r w:rsidR="00D314CD" w:rsidRPr="00D314CD">
        <w:rPr>
          <w:rFonts w:ascii="Candara" w:hAnsi="Candara" w:cs="Arial"/>
          <w:b/>
          <w:spacing w:val="-1"/>
        </w:rPr>
        <w:t>A</w:t>
      </w:r>
      <w:r w:rsidR="00D314CD" w:rsidRPr="00D314CD">
        <w:rPr>
          <w:rFonts w:ascii="Candara" w:hAnsi="Candara" w:cs="Arial"/>
          <w:b/>
        </w:rPr>
        <w:t>u</w:t>
      </w:r>
      <w:r w:rsidR="00D314CD" w:rsidRPr="00D314CD">
        <w:rPr>
          <w:rFonts w:ascii="Candara" w:hAnsi="Candara" w:cs="Arial"/>
          <w:b/>
          <w:spacing w:val="-1"/>
        </w:rPr>
        <w:t>di</w:t>
      </w:r>
      <w:r w:rsidR="00D314CD" w:rsidRPr="00D314CD">
        <w:rPr>
          <w:rFonts w:ascii="Candara" w:hAnsi="Candara" w:cs="Arial"/>
          <w:b/>
          <w:spacing w:val="1"/>
        </w:rPr>
        <w:t>t</w:t>
      </w:r>
      <w:r w:rsidR="00D314CD" w:rsidRPr="00D314CD">
        <w:rPr>
          <w:rFonts w:ascii="Candara" w:hAnsi="Candara" w:cs="Arial"/>
          <w:b/>
        </w:rPr>
        <w:t>o</w:t>
      </w:r>
      <w:r w:rsidR="00D314CD" w:rsidRPr="00D314CD">
        <w:rPr>
          <w:rFonts w:ascii="Candara" w:hAnsi="Candara" w:cs="Arial"/>
          <w:b/>
          <w:spacing w:val="3"/>
        </w:rPr>
        <w:t>r</w:t>
      </w:r>
      <w:r w:rsidR="00D314CD" w:rsidRPr="00D314CD">
        <w:rPr>
          <w:rFonts w:ascii="Candara" w:hAnsi="Candara" w:cs="Arial"/>
          <w:b/>
          <w:spacing w:val="-4"/>
        </w:rPr>
        <w:t>í</w:t>
      </w:r>
      <w:r w:rsidR="00D314CD" w:rsidRPr="00D314CD">
        <w:rPr>
          <w:rFonts w:ascii="Candara" w:hAnsi="Candara" w:cs="Arial"/>
          <w:b/>
        </w:rPr>
        <w:t>as”</w:t>
      </w:r>
      <w:r w:rsidR="009578F8">
        <w:rPr>
          <w:rFonts w:ascii="Candara" w:hAnsi="Candara" w:cs="Arial"/>
          <w:b/>
        </w:rPr>
        <w:t xml:space="preserve">. </w:t>
      </w:r>
      <w:r w:rsidR="009578F8" w:rsidRPr="009578F8">
        <w:rPr>
          <w:rFonts w:ascii="Candara" w:hAnsi="Candara" w:cs="Arial"/>
        </w:rPr>
        <w:t xml:space="preserve">En este caso también se toman en cuenta los hallazgos para </w:t>
      </w:r>
      <w:r w:rsidR="009578F8">
        <w:rPr>
          <w:rFonts w:ascii="Candara" w:hAnsi="Candara" w:cs="Arial"/>
        </w:rPr>
        <w:t xml:space="preserve">mantener constantes, adecuados y eficaces tanto las actividades del sistema de gestión de calidad como las actividades de medición de las muestras, con el fin de introducir los cambios pertinentes, para la </w:t>
      </w:r>
      <w:r w:rsidR="00591CE0">
        <w:rPr>
          <w:rFonts w:ascii="Candara" w:hAnsi="Candara" w:cs="Arial"/>
        </w:rPr>
        <w:t>mejora continua de las actividades del LMD_TESCo.</w:t>
      </w:r>
    </w:p>
    <w:p w:rsidR="00591CE0" w:rsidRDefault="00591CE0" w:rsidP="00A14CC1">
      <w:pPr>
        <w:pStyle w:val="Prrafodelista"/>
        <w:spacing w:after="200" w:line="276" w:lineRule="auto"/>
        <w:ind w:left="0" w:right="49"/>
        <w:contextualSpacing/>
        <w:jc w:val="both"/>
        <w:rPr>
          <w:rFonts w:ascii="Candara" w:hAnsi="Candara" w:cs="Arial"/>
        </w:rPr>
      </w:pPr>
      <w:r>
        <w:rPr>
          <w:rFonts w:ascii="Candara" w:hAnsi="Candara" w:cs="Arial"/>
        </w:rPr>
        <w:t>La revisión que lleva a cabo el encargado del laboratorio toma en cuenta los siguientes aspectos:</w:t>
      </w:r>
    </w:p>
    <w:p w:rsidR="00B85B94" w:rsidRDefault="00B85B94" w:rsidP="00A14CC1">
      <w:pPr>
        <w:pStyle w:val="Prrafodelista"/>
        <w:spacing w:after="200" w:line="276" w:lineRule="auto"/>
        <w:ind w:left="0" w:right="49"/>
        <w:contextualSpacing/>
        <w:jc w:val="both"/>
        <w:rPr>
          <w:rFonts w:ascii="Candara" w:hAnsi="Candara" w:cs="Arial"/>
        </w:rPr>
      </w:pP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Adecuación de las políticas y procedimientos.</w:t>
      </w: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Los informes del encargado del SGC y el Supervisor Técnico.</w:t>
      </w: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El resultado de la auditoria interna recientes</w:t>
      </w:r>
      <w:r w:rsidR="00A07A37">
        <w:rPr>
          <w:rFonts w:ascii="Candara" w:hAnsi="Candara" w:cs="Arial"/>
        </w:rPr>
        <w:t>.</w:t>
      </w: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Las acciones correctivas y preventivas</w:t>
      </w:r>
      <w:r w:rsidR="00A07A37">
        <w:rPr>
          <w:rFonts w:ascii="Candara" w:hAnsi="Candara" w:cs="Arial"/>
        </w:rPr>
        <w:t>.</w:t>
      </w: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Las evaluaciones de las comparaciones inter laboratorios y las del ensayo de aptitud</w:t>
      </w:r>
      <w:r w:rsidR="00A07A37">
        <w:rPr>
          <w:rFonts w:ascii="Candara" w:hAnsi="Candara" w:cs="Arial"/>
        </w:rPr>
        <w:t>.</w:t>
      </w:r>
    </w:p>
    <w:p w:rsidR="00591CE0" w:rsidRDefault="00591CE0"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Todo cambio en el volumen o tipo de trabajo</w:t>
      </w:r>
      <w:r w:rsidR="00A07A37">
        <w:rPr>
          <w:rFonts w:ascii="Candara" w:hAnsi="Candara" w:cs="Arial"/>
        </w:rPr>
        <w:t>.</w:t>
      </w:r>
    </w:p>
    <w:p w:rsidR="00A07A37" w:rsidRDefault="00A07A37"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Evaluaciones por organismos externos.</w:t>
      </w:r>
    </w:p>
    <w:p w:rsidR="00A07A37" w:rsidRDefault="00A07A37"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La retroalimentación de los clientes.</w:t>
      </w:r>
    </w:p>
    <w:p w:rsidR="00A07A37" w:rsidRDefault="00A07A37"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Las quejas.</w:t>
      </w:r>
    </w:p>
    <w:p w:rsidR="00B85B94" w:rsidRDefault="00A07A37" w:rsidP="00B85B94">
      <w:pPr>
        <w:pStyle w:val="Prrafodelista"/>
        <w:numPr>
          <w:ilvl w:val="0"/>
          <w:numId w:val="44"/>
        </w:numPr>
        <w:spacing w:after="200" w:line="276" w:lineRule="auto"/>
        <w:ind w:left="851" w:right="49"/>
        <w:contextualSpacing/>
        <w:jc w:val="both"/>
        <w:rPr>
          <w:rFonts w:ascii="Candara" w:hAnsi="Candara" w:cs="Arial"/>
        </w:rPr>
      </w:pPr>
      <w:r>
        <w:rPr>
          <w:rFonts w:ascii="Candara" w:hAnsi="Candara" w:cs="Arial"/>
        </w:rPr>
        <w:t xml:space="preserve">Las sugerencias para la mejora </w:t>
      </w:r>
      <w:r w:rsidR="00A04073">
        <w:rPr>
          <w:rFonts w:ascii="Candara" w:hAnsi="Candara" w:cs="Arial"/>
        </w:rPr>
        <w:t>continua</w:t>
      </w:r>
      <w:r>
        <w:rPr>
          <w:rFonts w:ascii="Candara" w:hAnsi="Candara" w:cs="Arial"/>
        </w:rPr>
        <w:t>.</w:t>
      </w:r>
    </w:p>
    <w:p w:rsidR="00D0140D" w:rsidRPr="00B85B94" w:rsidRDefault="00A07A37" w:rsidP="00B85B94">
      <w:pPr>
        <w:pStyle w:val="Prrafodelista"/>
        <w:numPr>
          <w:ilvl w:val="0"/>
          <w:numId w:val="44"/>
        </w:numPr>
        <w:spacing w:after="200" w:line="276" w:lineRule="auto"/>
        <w:ind w:left="851" w:right="49"/>
        <w:contextualSpacing/>
        <w:jc w:val="both"/>
        <w:rPr>
          <w:rFonts w:ascii="Candara" w:hAnsi="Candara" w:cs="Arial"/>
        </w:rPr>
      </w:pPr>
      <w:r w:rsidRPr="00B85B94">
        <w:rPr>
          <w:rFonts w:ascii="Candara" w:hAnsi="Candara" w:cs="Arial"/>
        </w:rPr>
        <w:t>La capacitación del personal, el control de la calidad de las mediciones.</w:t>
      </w:r>
    </w:p>
    <w:sectPr w:rsidR="00D0140D" w:rsidRPr="00B85B94" w:rsidSect="00F20CA4">
      <w:headerReference w:type="default" r:id="rId14"/>
      <w:footerReference w:type="even" r:id="rId15"/>
      <w:footerReference w:type="default" r:id="rId16"/>
      <w:pgSz w:w="12240" w:h="15840" w:code="1"/>
      <w:pgMar w:top="2268" w:right="1134" w:bottom="1418" w:left="1134" w:header="426" w:footer="4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C9" w:rsidRDefault="00FD7DC9" w:rsidP="002E7280">
      <w:r>
        <w:separator/>
      </w:r>
    </w:p>
  </w:endnote>
  <w:endnote w:type="continuationSeparator" w:id="0">
    <w:p w:rsidR="00FD7DC9" w:rsidRDefault="00FD7DC9" w:rsidP="002E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E0" w:rsidRDefault="00105CE0">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05CE0" w:rsidRDefault="00105CE0">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E0" w:rsidRPr="00D101F4" w:rsidRDefault="00105CE0" w:rsidP="002F2CB0">
    <w:pPr>
      <w:pStyle w:val="Piedepgina"/>
      <w:jc w:val="center"/>
      <w:rPr>
        <w:rStyle w:val="Nmerodepgina"/>
        <w:rFonts w:ascii="Century Gothic" w:hAnsi="Century Gothic"/>
        <w:b/>
        <w:i/>
        <w:sz w:val="20"/>
        <w:szCs w:val="20"/>
        <w:u w:val="single"/>
      </w:rPr>
    </w:pPr>
    <w:r w:rsidRPr="00D101F4">
      <w:rPr>
        <w:rStyle w:val="Nmerodepgina"/>
        <w:rFonts w:ascii="Century Gothic" w:hAnsi="Century Gothic"/>
        <w:b/>
        <w:i/>
        <w:sz w:val="20"/>
        <w:szCs w:val="20"/>
        <w:u w:val="single"/>
      </w:rPr>
      <w:t>TODA COPIA EN PAPEL ES UN “DOCUMENTO CONTROLADO” A EXCEPCIÓN DEL OR</w:t>
    </w:r>
    <w:r w:rsidR="009329E3">
      <w:rPr>
        <w:rStyle w:val="Nmerodepgina"/>
        <w:rFonts w:ascii="Century Gothic" w:hAnsi="Century Gothic"/>
        <w:b/>
        <w:i/>
        <w:sz w:val="20"/>
        <w:szCs w:val="20"/>
        <w:u w:val="single"/>
      </w:rPr>
      <w:t>I</w:t>
    </w:r>
    <w:r w:rsidRPr="00D101F4">
      <w:rPr>
        <w:rStyle w:val="Nmerodepgina"/>
        <w:rFonts w:ascii="Century Gothic" w:hAnsi="Century Gothic"/>
        <w:b/>
        <w:i/>
        <w:sz w:val="20"/>
        <w:szCs w:val="20"/>
        <w:u w:val="single"/>
      </w:rPr>
      <w:t>GINAL</w:t>
    </w:r>
  </w:p>
  <w:p w:rsidR="00105CE0" w:rsidRDefault="00105CE0" w:rsidP="000F182B">
    <w:pPr>
      <w:pStyle w:val="Piedepgina"/>
      <w:jc w:val="center"/>
      <w:rPr>
        <w:rStyle w:val="Nmerodepgina"/>
        <w:sz w:val="16"/>
        <w:szCs w:val="16"/>
      </w:rPr>
    </w:pPr>
  </w:p>
  <w:p w:rsidR="00105CE0" w:rsidRPr="000F182B" w:rsidRDefault="00A2399C" w:rsidP="002F2CB0">
    <w:pPr>
      <w:pStyle w:val="Piedepgina"/>
      <w:tabs>
        <w:tab w:val="clear" w:pos="4419"/>
        <w:tab w:val="clear" w:pos="8838"/>
        <w:tab w:val="left" w:pos="2907"/>
      </w:tabs>
      <w:jc w:val="center"/>
      <w:rPr>
        <w:szCs w:val="10"/>
      </w:rPr>
    </w:pPr>
    <w:r>
      <w:rPr>
        <w:noProof/>
        <w:szCs w:val="10"/>
        <w:lang w:eastAsia="es-MX"/>
      </w:rPr>
      <w:drawing>
        <wp:inline distT="0" distB="0" distL="0" distR="0">
          <wp:extent cx="4816475" cy="574040"/>
          <wp:effectExtent l="0" t="0" r="3175" b="0"/>
          <wp:docPr id="5" name="Imagen 5" descr="PIEPAGC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PAGCOM2"/>
                  <pic:cNvPicPr>
                    <a:picLocks noChangeAspect="1" noChangeArrowheads="1"/>
                  </pic:cNvPicPr>
                </pic:nvPicPr>
                <pic:blipFill>
                  <a:blip r:embed="rId1">
                    <a:extLst>
                      <a:ext uri="{28A0092B-C50C-407E-A947-70E740481C1C}">
                        <a14:useLocalDpi xmlns:a14="http://schemas.microsoft.com/office/drawing/2010/main" val="0"/>
                      </a:ext>
                    </a:extLst>
                  </a:blip>
                  <a:srcRect t="46686"/>
                  <a:stretch>
                    <a:fillRect/>
                  </a:stretch>
                </pic:blipFill>
                <pic:spPr bwMode="auto">
                  <a:xfrm>
                    <a:off x="0" y="0"/>
                    <a:ext cx="4816475"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C9" w:rsidRDefault="00FD7DC9" w:rsidP="002E7280">
      <w:r>
        <w:separator/>
      </w:r>
    </w:p>
  </w:footnote>
  <w:footnote w:type="continuationSeparator" w:id="0">
    <w:p w:rsidR="00FD7DC9" w:rsidRDefault="00FD7DC9" w:rsidP="002E7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0"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4A0" w:firstRow="1" w:lastRow="0" w:firstColumn="1" w:lastColumn="0" w:noHBand="0" w:noVBand="1"/>
    </w:tblPr>
    <w:tblGrid>
      <w:gridCol w:w="4108"/>
      <w:gridCol w:w="4020"/>
      <w:gridCol w:w="2922"/>
    </w:tblGrid>
    <w:tr w:rsidR="00105CE0" w:rsidTr="000F182B">
      <w:trPr>
        <w:trHeight w:val="276"/>
        <w:jc w:val="center"/>
      </w:trPr>
      <w:tc>
        <w:tcPr>
          <w:tcW w:w="4113" w:type="dxa"/>
          <w:vMerge w:val="restart"/>
        </w:tcPr>
        <w:p w:rsidR="00105CE0" w:rsidRPr="000F182B" w:rsidRDefault="00105CE0">
          <w:pPr>
            <w:pStyle w:val="Encabezado"/>
            <w:rPr>
              <w:color w:val="FFFFFF"/>
            </w:rPr>
          </w:pPr>
          <w:r>
            <w:object w:dxaOrig="2311"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68.4pt" o:ole="">
                <v:imagedata r:id="rId1" o:title=""/>
              </v:shape>
              <o:OLEObject Type="Embed" ProgID="CorelDRAW.Graphic.14" ShapeID="_x0000_i1025" DrawAspect="Content" ObjectID="_1598514323" r:id="rId2"/>
            </w:object>
          </w:r>
        </w:p>
      </w:tc>
      <w:tc>
        <w:tcPr>
          <w:tcW w:w="4387" w:type="dxa"/>
          <w:vMerge w:val="restart"/>
          <w:vAlign w:val="center"/>
        </w:tcPr>
        <w:p w:rsidR="00105CE0" w:rsidRPr="00ED6549" w:rsidRDefault="00105CE0" w:rsidP="002E7280">
          <w:pPr>
            <w:pStyle w:val="Encabezado"/>
            <w:jc w:val="center"/>
            <w:rPr>
              <w:rFonts w:ascii="Candara" w:hAnsi="Candara" w:cs="Arial"/>
              <w:b/>
              <w:sz w:val="8"/>
            </w:rPr>
          </w:pPr>
        </w:p>
        <w:p w:rsidR="0049567A" w:rsidRDefault="0049567A" w:rsidP="00C14EF0">
          <w:pPr>
            <w:pStyle w:val="Encabezado"/>
            <w:jc w:val="center"/>
            <w:rPr>
              <w:rFonts w:ascii="Candara" w:hAnsi="Candara" w:cs="Arial"/>
              <w:b/>
            </w:rPr>
          </w:pPr>
          <w:r>
            <w:rPr>
              <w:rFonts w:ascii="Candara" w:hAnsi="Candara" w:cs="Arial"/>
              <w:b/>
            </w:rPr>
            <w:t xml:space="preserve">MANUAL DE CALIDAD </w:t>
          </w:r>
        </w:p>
        <w:p w:rsidR="0049567A" w:rsidRDefault="0049567A" w:rsidP="00C14EF0">
          <w:pPr>
            <w:pStyle w:val="Encabezado"/>
            <w:jc w:val="center"/>
            <w:rPr>
              <w:rFonts w:ascii="Candara" w:hAnsi="Candara" w:cs="Arial"/>
              <w:b/>
            </w:rPr>
          </w:pPr>
          <w:r>
            <w:rPr>
              <w:rFonts w:ascii="Candara" w:hAnsi="Candara" w:cs="Arial"/>
              <w:b/>
            </w:rPr>
            <w:t>Capítulo 4</w:t>
          </w:r>
        </w:p>
        <w:p w:rsidR="00105CE0" w:rsidRDefault="00105CE0" w:rsidP="00C14EF0">
          <w:pPr>
            <w:pStyle w:val="Encabezado"/>
            <w:jc w:val="center"/>
            <w:rPr>
              <w:rFonts w:ascii="Candara" w:hAnsi="Candara" w:cs="Arial"/>
              <w:b/>
            </w:rPr>
          </w:pPr>
          <w:r>
            <w:rPr>
              <w:rFonts w:ascii="Candara" w:hAnsi="Candara" w:cs="Arial"/>
              <w:b/>
            </w:rPr>
            <w:t>MA</w:t>
          </w:r>
          <w:r w:rsidR="008D2E3F">
            <w:rPr>
              <w:rFonts w:ascii="Candara" w:hAnsi="Candara" w:cs="Arial"/>
              <w:b/>
            </w:rPr>
            <w:t>-LMD_TESCo-C-04</w:t>
          </w:r>
        </w:p>
        <w:p w:rsidR="00105CE0" w:rsidRPr="00C14EF0" w:rsidRDefault="00105CE0" w:rsidP="00C14EF0">
          <w:pPr>
            <w:pStyle w:val="Encabezado"/>
            <w:jc w:val="center"/>
            <w:rPr>
              <w:rFonts w:ascii="Candara" w:hAnsi="Candara" w:cs="Arial"/>
              <w:b/>
              <w:sz w:val="8"/>
            </w:rPr>
          </w:pPr>
        </w:p>
        <w:p w:rsidR="00105CE0" w:rsidRPr="00ED6549" w:rsidRDefault="00105CE0" w:rsidP="002E7280">
          <w:pPr>
            <w:pStyle w:val="Encabezado"/>
            <w:jc w:val="center"/>
            <w:rPr>
              <w:rFonts w:ascii="Candara" w:hAnsi="Candara" w:cs="Arial"/>
              <w:b/>
              <w:sz w:val="8"/>
            </w:rPr>
          </w:pPr>
        </w:p>
        <w:p w:rsidR="00105CE0" w:rsidRPr="001628DE" w:rsidRDefault="00105CE0" w:rsidP="000F182B">
          <w:pPr>
            <w:pStyle w:val="Encabezado"/>
            <w:rPr>
              <w:rFonts w:ascii="Century Gothic" w:hAnsi="Century Gothic" w:cs="Arial"/>
              <w:sz w:val="22"/>
              <w:szCs w:val="22"/>
            </w:rPr>
          </w:pPr>
          <w:r w:rsidRPr="00ED6549">
            <w:rPr>
              <w:rFonts w:ascii="Candara" w:hAnsi="Candara" w:cs="Arial"/>
            </w:rPr>
            <w:t xml:space="preserve">         </w:t>
          </w:r>
          <w:r w:rsidR="00FC7D05">
            <w:rPr>
              <w:rFonts w:ascii="Candara" w:hAnsi="Candara" w:cs="Arial"/>
            </w:rPr>
            <w:t xml:space="preserve">Versión: </w:t>
          </w:r>
          <w:r w:rsidR="00D974F0">
            <w:rPr>
              <w:rFonts w:ascii="Candara" w:hAnsi="Candara" w:cs="Arial"/>
            </w:rPr>
            <w:t>4</w:t>
          </w:r>
          <w:r w:rsidRPr="00ED6549">
            <w:rPr>
              <w:rFonts w:ascii="Candara" w:hAnsi="Candara" w:cs="Arial"/>
            </w:rPr>
            <w:t xml:space="preserve">             Pág:  </w:t>
          </w:r>
          <w:r w:rsidRPr="00ED6549">
            <w:rPr>
              <w:rFonts w:ascii="Candara" w:hAnsi="Candara" w:cs="Arial"/>
            </w:rPr>
            <w:fldChar w:fldCharType="begin"/>
          </w:r>
          <w:r w:rsidRPr="00ED6549">
            <w:rPr>
              <w:rFonts w:ascii="Candara" w:hAnsi="Candara" w:cs="Arial"/>
            </w:rPr>
            <w:instrText>PAGE   \* MERGEFORMAT</w:instrText>
          </w:r>
          <w:r w:rsidRPr="00ED6549">
            <w:rPr>
              <w:rFonts w:ascii="Candara" w:hAnsi="Candara" w:cs="Arial"/>
            </w:rPr>
            <w:fldChar w:fldCharType="separate"/>
          </w:r>
          <w:r w:rsidR="0033655E">
            <w:rPr>
              <w:rFonts w:ascii="Candara" w:hAnsi="Candara" w:cs="Arial"/>
              <w:noProof/>
            </w:rPr>
            <w:t>3</w:t>
          </w:r>
          <w:r w:rsidRPr="00ED6549">
            <w:rPr>
              <w:rFonts w:ascii="Candara" w:hAnsi="Candara" w:cs="Arial"/>
            </w:rPr>
            <w:fldChar w:fldCharType="end"/>
          </w:r>
          <w:r w:rsidRPr="00ED6549">
            <w:rPr>
              <w:rFonts w:ascii="Candara" w:hAnsi="Candara" w:cs="Arial"/>
            </w:rPr>
            <w:t xml:space="preserve"> </w:t>
          </w:r>
          <w:r w:rsidRPr="00ED6549">
            <w:rPr>
              <w:rFonts w:ascii="Candara" w:hAnsi="Candara" w:cs="Arial"/>
              <w:snapToGrid w:val="0"/>
            </w:rPr>
            <w:t xml:space="preserve">de </w:t>
          </w:r>
          <w:r w:rsidRPr="00ED6549">
            <w:rPr>
              <w:rStyle w:val="Nmerodepgina"/>
              <w:rFonts w:ascii="Candara" w:hAnsi="Candara" w:cs="Arial"/>
            </w:rPr>
            <w:fldChar w:fldCharType="begin"/>
          </w:r>
          <w:r w:rsidRPr="00ED6549">
            <w:rPr>
              <w:rStyle w:val="Nmerodepgina"/>
              <w:rFonts w:ascii="Candara" w:hAnsi="Candara" w:cs="Arial"/>
            </w:rPr>
            <w:instrText xml:space="preserve"> NUMPAGES </w:instrText>
          </w:r>
          <w:r w:rsidRPr="00ED6549">
            <w:rPr>
              <w:rStyle w:val="Nmerodepgina"/>
              <w:rFonts w:ascii="Candara" w:hAnsi="Candara" w:cs="Arial"/>
            </w:rPr>
            <w:fldChar w:fldCharType="separate"/>
          </w:r>
          <w:r w:rsidR="0033655E">
            <w:rPr>
              <w:rStyle w:val="Nmerodepgina"/>
              <w:rFonts w:ascii="Candara" w:hAnsi="Candara" w:cs="Arial"/>
              <w:noProof/>
            </w:rPr>
            <w:t>21</w:t>
          </w:r>
          <w:r w:rsidRPr="00ED6549">
            <w:rPr>
              <w:rStyle w:val="Nmerodepgina"/>
              <w:rFonts w:ascii="Candara" w:hAnsi="Candara" w:cs="Arial"/>
            </w:rPr>
            <w:fldChar w:fldCharType="end"/>
          </w:r>
        </w:p>
        <w:p w:rsidR="00105CE0" w:rsidRPr="00ED6549" w:rsidRDefault="00105CE0" w:rsidP="002E7280">
          <w:pPr>
            <w:pStyle w:val="Encabezado"/>
            <w:jc w:val="center"/>
            <w:rPr>
              <w:rFonts w:ascii="Arial" w:hAnsi="Arial" w:cs="Arial"/>
              <w:b/>
              <w:sz w:val="8"/>
              <w:szCs w:val="10"/>
            </w:rPr>
          </w:pPr>
        </w:p>
      </w:tc>
      <w:tc>
        <w:tcPr>
          <w:tcW w:w="2550" w:type="dxa"/>
          <w:vMerge w:val="restart"/>
        </w:tcPr>
        <w:p w:rsidR="00105CE0" w:rsidRDefault="0049567A">
          <w:pPr>
            <w:pStyle w:val="Encabezado"/>
          </w:pPr>
          <w:r>
            <w:object w:dxaOrig="2700" w:dyaOrig="1536">
              <v:shape id="_x0000_i1026" type="#_x0000_t75" style="width:135pt;height:75.6pt" o:ole="">
                <v:imagedata r:id="rId3" o:title=""/>
              </v:shape>
              <o:OLEObject Type="Embed" ProgID="CorelDRAW.Graphic.14" ShapeID="_x0000_i1026" DrawAspect="Content" ObjectID="_1598514324" r:id="rId4"/>
            </w:object>
          </w:r>
        </w:p>
      </w:tc>
    </w:tr>
    <w:tr w:rsidR="00105CE0" w:rsidTr="000F182B">
      <w:trPr>
        <w:trHeight w:val="276"/>
        <w:jc w:val="center"/>
      </w:trPr>
      <w:tc>
        <w:tcPr>
          <w:tcW w:w="4113" w:type="dxa"/>
          <w:vMerge/>
        </w:tcPr>
        <w:p w:rsidR="00105CE0" w:rsidRDefault="00105CE0">
          <w:pPr>
            <w:pStyle w:val="Encabezado"/>
          </w:pPr>
        </w:p>
      </w:tc>
      <w:tc>
        <w:tcPr>
          <w:tcW w:w="4387" w:type="dxa"/>
          <w:vMerge/>
        </w:tcPr>
        <w:p w:rsidR="00105CE0" w:rsidRPr="00D41A84" w:rsidRDefault="00105CE0" w:rsidP="002E7280">
          <w:pPr>
            <w:pStyle w:val="Encabezado"/>
            <w:jc w:val="center"/>
            <w:rPr>
              <w:rFonts w:ascii="Arial" w:hAnsi="Arial" w:cs="Arial"/>
              <w:b/>
              <w:sz w:val="22"/>
              <w:szCs w:val="22"/>
            </w:rPr>
          </w:pPr>
        </w:p>
      </w:tc>
      <w:tc>
        <w:tcPr>
          <w:tcW w:w="2550" w:type="dxa"/>
          <w:vMerge/>
        </w:tcPr>
        <w:p w:rsidR="00105CE0" w:rsidRDefault="00105CE0">
          <w:pPr>
            <w:pStyle w:val="Encabezado"/>
          </w:pPr>
        </w:p>
      </w:tc>
    </w:tr>
    <w:tr w:rsidR="00105CE0" w:rsidTr="000F182B">
      <w:trPr>
        <w:trHeight w:val="379"/>
        <w:jc w:val="center"/>
      </w:trPr>
      <w:tc>
        <w:tcPr>
          <w:tcW w:w="4113" w:type="dxa"/>
          <w:vMerge/>
        </w:tcPr>
        <w:p w:rsidR="00105CE0" w:rsidRDefault="00105CE0">
          <w:pPr>
            <w:pStyle w:val="Encabezado"/>
          </w:pPr>
        </w:p>
      </w:tc>
      <w:tc>
        <w:tcPr>
          <w:tcW w:w="4387" w:type="dxa"/>
          <w:vMerge/>
          <w:vAlign w:val="center"/>
        </w:tcPr>
        <w:p w:rsidR="00105CE0" w:rsidRPr="00D41A84" w:rsidRDefault="00105CE0" w:rsidP="002E7280">
          <w:pPr>
            <w:pStyle w:val="Encabezado"/>
            <w:jc w:val="center"/>
            <w:rPr>
              <w:rFonts w:ascii="Arial" w:hAnsi="Arial" w:cs="Arial"/>
              <w:b/>
              <w:sz w:val="22"/>
              <w:szCs w:val="22"/>
            </w:rPr>
          </w:pPr>
        </w:p>
      </w:tc>
      <w:tc>
        <w:tcPr>
          <w:tcW w:w="2550" w:type="dxa"/>
          <w:vMerge/>
        </w:tcPr>
        <w:p w:rsidR="00105CE0" w:rsidRDefault="00105CE0">
          <w:pPr>
            <w:pStyle w:val="Encabezado"/>
          </w:pPr>
        </w:p>
      </w:tc>
    </w:tr>
  </w:tbl>
  <w:p w:rsidR="00105CE0" w:rsidRPr="004B5E7F" w:rsidRDefault="00105CE0">
    <w:pPr>
      <w:keepNext/>
      <w:jc w:val="center"/>
      <w:outlineLvl w:val="0"/>
      <w:rPr>
        <w:rFonts w:ascii="Arial" w:hAnsi="Arial"/>
        <w:b/>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023"/>
    <w:multiLevelType w:val="hybridMultilevel"/>
    <w:tmpl w:val="395E561A"/>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9F2CC4"/>
    <w:multiLevelType w:val="hybridMultilevel"/>
    <w:tmpl w:val="07AEDA3C"/>
    <w:lvl w:ilvl="0" w:tplc="282A5B6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A502D7"/>
    <w:multiLevelType w:val="hybridMultilevel"/>
    <w:tmpl w:val="06986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4F62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D471DFB"/>
    <w:multiLevelType w:val="hybridMultilevel"/>
    <w:tmpl w:val="421EC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F62FF6"/>
    <w:multiLevelType w:val="hybridMultilevel"/>
    <w:tmpl w:val="7F4AA12E"/>
    <w:lvl w:ilvl="0" w:tplc="F0384E18">
      <w:start w:val="1"/>
      <w:numFmt w:val="bullet"/>
      <w:lvlText w:val=""/>
      <w:lvlJc w:val="left"/>
      <w:pPr>
        <w:tabs>
          <w:tab w:val="num" w:pos="1440"/>
        </w:tabs>
        <w:ind w:left="1440" w:hanging="360"/>
      </w:pPr>
      <w:rPr>
        <w:rFonts w:ascii="Wingdings" w:hAnsi="Wingdings" w:hint="default"/>
        <w:b/>
        <w:i w:val="0"/>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6C63BA"/>
    <w:multiLevelType w:val="hybridMultilevel"/>
    <w:tmpl w:val="5608C4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43197F"/>
    <w:multiLevelType w:val="hybridMultilevel"/>
    <w:tmpl w:val="F2B46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145DA7"/>
    <w:multiLevelType w:val="hybridMultilevel"/>
    <w:tmpl w:val="352055EA"/>
    <w:lvl w:ilvl="0" w:tplc="690C89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A75157"/>
    <w:multiLevelType w:val="hybridMultilevel"/>
    <w:tmpl w:val="70085B18"/>
    <w:lvl w:ilvl="0" w:tplc="080A0009">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0">
    <w:nsid w:val="178D2FAC"/>
    <w:multiLevelType w:val="hybridMultilevel"/>
    <w:tmpl w:val="56D6B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F02966"/>
    <w:multiLevelType w:val="hybridMultilevel"/>
    <w:tmpl w:val="E5929B2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81EEEB94">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E1C3C74"/>
    <w:multiLevelType w:val="hybridMultilevel"/>
    <w:tmpl w:val="150CEC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8F4706"/>
    <w:multiLevelType w:val="hybridMultilevel"/>
    <w:tmpl w:val="A798E7D0"/>
    <w:lvl w:ilvl="0" w:tplc="95FEB7D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975491"/>
    <w:multiLevelType w:val="hybridMultilevel"/>
    <w:tmpl w:val="516E79C8"/>
    <w:lvl w:ilvl="0" w:tplc="EC2CF6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FD5B08"/>
    <w:multiLevelType w:val="hybridMultilevel"/>
    <w:tmpl w:val="F11C4F2A"/>
    <w:lvl w:ilvl="0" w:tplc="F0384E18">
      <w:start w:val="1"/>
      <w:numFmt w:val="bullet"/>
      <w:lvlText w:val=""/>
      <w:lvlJc w:val="left"/>
      <w:pPr>
        <w:tabs>
          <w:tab w:val="num" w:pos="1440"/>
        </w:tabs>
        <w:ind w:left="1440" w:hanging="360"/>
      </w:pPr>
      <w:rPr>
        <w:rFonts w:ascii="Wingdings" w:hAnsi="Wingdings" w:hint="default"/>
        <w:b/>
        <w:i w:val="0"/>
        <w:color w:val="auto"/>
        <w:sz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F8122BD"/>
    <w:multiLevelType w:val="hybridMultilevel"/>
    <w:tmpl w:val="09C2C42C"/>
    <w:lvl w:ilvl="0" w:tplc="8228DFE6">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8F07B7"/>
    <w:multiLevelType w:val="hybridMultilevel"/>
    <w:tmpl w:val="31CA7F10"/>
    <w:lvl w:ilvl="0" w:tplc="0409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651CDE"/>
    <w:multiLevelType w:val="hybridMultilevel"/>
    <w:tmpl w:val="4F4A22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9">
    <w:nsid w:val="34696FF9"/>
    <w:multiLevelType w:val="hybridMultilevel"/>
    <w:tmpl w:val="DBCE0844"/>
    <w:lvl w:ilvl="0" w:tplc="F0384E18">
      <w:start w:val="1"/>
      <w:numFmt w:val="bullet"/>
      <w:lvlText w:val=""/>
      <w:lvlJc w:val="left"/>
      <w:pPr>
        <w:tabs>
          <w:tab w:val="num" w:pos="1440"/>
        </w:tabs>
        <w:ind w:left="144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4A30F42"/>
    <w:multiLevelType w:val="singleLevel"/>
    <w:tmpl w:val="2B36169C"/>
    <w:lvl w:ilvl="0">
      <w:numFmt w:val="decimal"/>
      <w:lvlText w:val="%1"/>
      <w:legacy w:legacy="1" w:legacySpace="0" w:legacyIndent="0"/>
      <w:lvlJc w:val="left"/>
    </w:lvl>
  </w:abstractNum>
  <w:abstractNum w:abstractNumId="21">
    <w:nsid w:val="357464C6"/>
    <w:multiLevelType w:val="hybridMultilevel"/>
    <w:tmpl w:val="BA9A6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D50FFA"/>
    <w:multiLevelType w:val="hybridMultilevel"/>
    <w:tmpl w:val="20F481B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3">
    <w:nsid w:val="3C65366C"/>
    <w:multiLevelType w:val="hybridMultilevel"/>
    <w:tmpl w:val="F2DA1A7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3D3C6F86"/>
    <w:multiLevelType w:val="hybridMultilevel"/>
    <w:tmpl w:val="4DA65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E2424D"/>
    <w:multiLevelType w:val="hybridMultilevel"/>
    <w:tmpl w:val="9A60F21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6">
    <w:nsid w:val="3F333727"/>
    <w:multiLevelType w:val="hybridMultilevel"/>
    <w:tmpl w:val="2654DC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C76808"/>
    <w:multiLevelType w:val="hybridMultilevel"/>
    <w:tmpl w:val="AFE433D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6B00BAE"/>
    <w:multiLevelType w:val="hybridMultilevel"/>
    <w:tmpl w:val="ADE0F2C2"/>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63BCA116">
      <w:start w:val="4"/>
      <w:numFmt w:val="bullet"/>
      <w:lvlText w:val="-"/>
      <w:lvlJc w:val="left"/>
      <w:pPr>
        <w:tabs>
          <w:tab w:val="num" w:pos="2880"/>
        </w:tabs>
        <w:ind w:left="2880" w:hanging="360"/>
      </w:pPr>
      <w:rPr>
        <w:rFonts w:ascii="Gill Sans MT" w:eastAsia="Times New Roman" w:hAnsi="Gill Sans MT"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A4D3D83"/>
    <w:multiLevelType w:val="hybridMultilevel"/>
    <w:tmpl w:val="299A8214"/>
    <w:lvl w:ilvl="0" w:tplc="517436E4">
      <w:start w:val="6"/>
      <w:numFmt w:val="bullet"/>
      <w:lvlText w:val=""/>
      <w:lvlJc w:val="left"/>
      <w:pPr>
        <w:tabs>
          <w:tab w:val="num" w:pos="964"/>
        </w:tabs>
        <w:ind w:left="737" w:hanging="170"/>
      </w:pPr>
      <w:rPr>
        <w:rFonts w:ascii="Symbol" w:hAnsi="Symbo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A91656C"/>
    <w:multiLevelType w:val="hybridMultilevel"/>
    <w:tmpl w:val="3FF89AEA"/>
    <w:lvl w:ilvl="0" w:tplc="F0384E18">
      <w:start w:val="1"/>
      <w:numFmt w:val="bullet"/>
      <w:lvlText w:val=""/>
      <w:lvlJc w:val="left"/>
      <w:pPr>
        <w:tabs>
          <w:tab w:val="num" w:pos="1440"/>
        </w:tabs>
        <w:ind w:left="1440" w:hanging="360"/>
      </w:pPr>
      <w:rPr>
        <w:rFonts w:ascii="Wingdings" w:hAnsi="Wingdings" w:hint="default"/>
        <w:b/>
        <w:i w:val="0"/>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B86280A"/>
    <w:multiLevelType w:val="hybridMultilevel"/>
    <w:tmpl w:val="622CAC2C"/>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2">
    <w:nsid w:val="52572C55"/>
    <w:multiLevelType w:val="hybridMultilevel"/>
    <w:tmpl w:val="6C3A73A0"/>
    <w:lvl w:ilvl="0" w:tplc="E2DE168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39D7949"/>
    <w:multiLevelType w:val="hybridMultilevel"/>
    <w:tmpl w:val="91C24C46"/>
    <w:lvl w:ilvl="0" w:tplc="1D34D924">
      <w:start w:val="1"/>
      <w:numFmt w:val="decimal"/>
      <w:lvlText w:val="%1."/>
      <w:lvlJc w:val="left"/>
      <w:pPr>
        <w:tabs>
          <w:tab w:val="num" w:pos="720"/>
        </w:tabs>
        <w:ind w:left="720" w:hanging="360"/>
      </w:pPr>
      <w:rPr>
        <w:b w:val="0"/>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55932BB3"/>
    <w:multiLevelType w:val="hybridMultilevel"/>
    <w:tmpl w:val="09C2C42C"/>
    <w:lvl w:ilvl="0" w:tplc="8228DFE6">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FB57C9"/>
    <w:multiLevelType w:val="singleLevel"/>
    <w:tmpl w:val="2B36169C"/>
    <w:lvl w:ilvl="0">
      <w:numFmt w:val="decimal"/>
      <w:lvlText w:val="%1"/>
      <w:legacy w:legacy="1" w:legacySpace="0" w:legacyIndent="0"/>
      <w:lvlJc w:val="left"/>
    </w:lvl>
  </w:abstractNum>
  <w:abstractNum w:abstractNumId="36">
    <w:nsid w:val="57D72C1A"/>
    <w:multiLevelType w:val="hybridMultilevel"/>
    <w:tmpl w:val="5184C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C073305"/>
    <w:multiLevelType w:val="hybridMultilevel"/>
    <w:tmpl w:val="F024334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8">
    <w:nsid w:val="69D268F5"/>
    <w:multiLevelType w:val="hybridMultilevel"/>
    <w:tmpl w:val="BEA2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E101C1A"/>
    <w:multiLevelType w:val="singleLevel"/>
    <w:tmpl w:val="2B36169C"/>
    <w:lvl w:ilvl="0">
      <w:numFmt w:val="decimal"/>
      <w:lvlText w:val="%1"/>
      <w:legacy w:legacy="1" w:legacySpace="0" w:legacyIndent="0"/>
      <w:lvlJc w:val="left"/>
    </w:lvl>
  </w:abstractNum>
  <w:abstractNum w:abstractNumId="40">
    <w:nsid w:val="75C13137"/>
    <w:multiLevelType w:val="hybridMultilevel"/>
    <w:tmpl w:val="E152A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281943"/>
    <w:multiLevelType w:val="hybridMultilevel"/>
    <w:tmpl w:val="9170F054"/>
    <w:lvl w:ilvl="0" w:tplc="0C0A000B">
      <w:start w:val="1"/>
      <w:numFmt w:val="bullet"/>
      <w:lvlText w:val=""/>
      <w:lvlJc w:val="left"/>
      <w:pPr>
        <w:tabs>
          <w:tab w:val="num" w:pos="720"/>
        </w:tabs>
        <w:ind w:left="720" w:hanging="360"/>
      </w:pPr>
      <w:rPr>
        <w:rFonts w:ascii="Wingdings" w:hAnsi="Wingdings" w:hint="default"/>
      </w:rPr>
    </w:lvl>
    <w:lvl w:ilvl="1" w:tplc="F0384E18">
      <w:start w:val="1"/>
      <w:numFmt w:val="bullet"/>
      <w:lvlText w:val=""/>
      <w:lvlJc w:val="left"/>
      <w:pPr>
        <w:tabs>
          <w:tab w:val="num" w:pos="1440"/>
        </w:tabs>
        <w:ind w:left="1440" w:hanging="360"/>
      </w:pPr>
      <w:rPr>
        <w:rFonts w:ascii="Wingdings" w:hAnsi="Wingdings" w:hint="default"/>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8703795"/>
    <w:multiLevelType w:val="hybridMultilevel"/>
    <w:tmpl w:val="35A66E8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D50CD3"/>
    <w:multiLevelType w:val="hybridMultilevel"/>
    <w:tmpl w:val="76D097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4071C4"/>
    <w:multiLevelType w:val="singleLevel"/>
    <w:tmpl w:val="2B36169C"/>
    <w:lvl w:ilvl="0">
      <w:numFmt w:val="decimal"/>
      <w:lvlText w:val="%1"/>
      <w:legacy w:legacy="1" w:legacySpace="0" w:legacyIndent="0"/>
      <w:lvlJc w:val="left"/>
    </w:lvl>
  </w:abstractNum>
  <w:abstractNum w:abstractNumId="45">
    <w:nsid w:val="7D2C4E5F"/>
    <w:multiLevelType w:val="singleLevel"/>
    <w:tmpl w:val="2B36169C"/>
    <w:lvl w:ilvl="0">
      <w:numFmt w:val="decimal"/>
      <w:lvlText w:val="%1"/>
      <w:legacy w:legacy="1" w:legacySpace="0" w:legacyIndent="0"/>
      <w:lvlJc w:val="left"/>
    </w:lvl>
  </w:abstractNum>
  <w:abstractNum w:abstractNumId="46">
    <w:nsid w:val="7D7C51BE"/>
    <w:multiLevelType w:val="hybridMultilevel"/>
    <w:tmpl w:val="4486223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42"/>
  </w:num>
  <w:num w:numId="4">
    <w:abstractNumId w:val="11"/>
  </w:num>
  <w:num w:numId="5">
    <w:abstractNumId w:val="46"/>
  </w:num>
  <w:num w:numId="6">
    <w:abstractNumId w:val="41"/>
  </w:num>
  <w:num w:numId="7">
    <w:abstractNumId w:val="15"/>
  </w:num>
  <w:num w:numId="8">
    <w:abstractNumId w:val="5"/>
  </w:num>
  <w:num w:numId="9">
    <w:abstractNumId w:val="30"/>
  </w:num>
  <w:num w:numId="10">
    <w:abstractNumId w:val="29"/>
  </w:num>
  <w:num w:numId="11">
    <w:abstractNumId w:val="19"/>
  </w:num>
  <w:num w:numId="12">
    <w:abstractNumId w:val="10"/>
  </w:num>
  <w:num w:numId="13">
    <w:abstractNumId w:val="2"/>
  </w:num>
  <w:num w:numId="14">
    <w:abstractNumId w:val="2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0"/>
  </w:num>
  <w:num w:numId="18">
    <w:abstractNumId w:val="39"/>
  </w:num>
  <w:num w:numId="19">
    <w:abstractNumId w:val="45"/>
  </w:num>
  <w:num w:numId="20">
    <w:abstractNumId w:val="3"/>
  </w:num>
  <w:num w:numId="21">
    <w:abstractNumId w:val="23"/>
  </w:num>
  <w:num w:numId="22">
    <w:abstractNumId w:val="35"/>
  </w:num>
  <w:num w:numId="23">
    <w:abstractNumId w:val="7"/>
  </w:num>
  <w:num w:numId="24">
    <w:abstractNumId w:val="31"/>
  </w:num>
  <w:num w:numId="25">
    <w:abstractNumId w:val="37"/>
  </w:num>
  <w:num w:numId="26">
    <w:abstractNumId w:val="18"/>
  </w:num>
  <w:num w:numId="27">
    <w:abstractNumId w:val="44"/>
  </w:num>
  <w:num w:numId="28">
    <w:abstractNumId w:val="14"/>
  </w:num>
  <w:num w:numId="29">
    <w:abstractNumId w:val="8"/>
  </w:num>
  <w:num w:numId="30">
    <w:abstractNumId w:val="1"/>
  </w:num>
  <w:num w:numId="31">
    <w:abstractNumId w:val="4"/>
  </w:num>
  <w:num w:numId="32">
    <w:abstractNumId w:val="13"/>
  </w:num>
  <w:num w:numId="33">
    <w:abstractNumId w:val="26"/>
  </w:num>
  <w:num w:numId="34">
    <w:abstractNumId w:val="16"/>
  </w:num>
  <w:num w:numId="35">
    <w:abstractNumId w:val="36"/>
  </w:num>
  <w:num w:numId="36">
    <w:abstractNumId w:val="21"/>
  </w:num>
  <w:num w:numId="37">
    <w:abstractNumId w:val="9"/>
  </w:num>
  <w:num w:numId="38">
    <w:abstractNumId w:val="25"/>
  </w:num>
  <w:num w:numId="39">
    <w:abstractNumId w:val="22"/>
  </w:num>
  <w:num w:numId="40">
    <w:abstractNumId w:val="34"/>
  </w:num>
  <w:num w:numId="41">
    <w:abstractNumId w:val="38"/>
  </w:num>
  <w:num w:numId="42">
    <w:abstractNumId w:val="6"/>
  </w:num>
  <w:num w:numId="43">
    <w:abstractNumId w:val="43"/>
  </w:num>
  <w:num w:numId="44">
    <w:abstractNumId w:val="40"/>
  </w:num>
  <w:num w:numId="45">
    <w:abstractNumId w:val="17"/>
  </w:num>
  <w:num w:numId="46">
    <w:abstractNumId w:val="1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o:colormru v:ext="edit" colors="aqu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80"/>
    <w:rsid w:val="0000040E"/>
    <w:rsid w:val="00002006"/>
    <w:rsid w:val="0000356D"/>
    <w:rsid w:val="00003752"/>
    <w:rsid w:val="00004DD4"/>
    <w:rsid w:val="0000605B"/>
    <w:rsid w:val="000137C6"/>
    <w:rsid w:val="00013FCE"/>
    <w:rsid w:val="00016A3D"/>
    <w:rsid w:val="00020D7E"/>
    <w:rsid w:val="00026734"/>
    <w:rsid w:val="00027497"/>
    <w:rsid w:val="00027CAA"/>
    <w:rsid w:val="00031927"/>
    <w:rsid w:val="00032775"/>
    <w:rsid w:val="00034733"/>
    <w:rsid w:val="00040D7B"/>
    <w:rsid w:val="00041B6A"/>
    <w:rsid w:val="0005242A"/>
    <w:rsid w:val="0005450E"/>
    <w:rsid w:val="00056885"/>
    <w:rsid w:val="00060CE5"/>
    <w:rsid w:val="0006173F"/>
    <w:rsid w:val="00071580"/>
    <w:rsid w:val="00071DB0"/>
    <w:rsid w:val="00072879"/>
    <w:rsid w:val="0007497A"/>
    <w:rsid w:val="0008015A"/>
    <w:rsid w:val="00080246"/>
    <w:rsid w:val="00081D4B"/>
    <w:rsid w:val="000827CD"/>
    <w:rsid w:val="00082F50"/>
    <w:rsid w:val="00085337"/>
    <w:rsid w:val="00092169"/>
    <w:rsid w:val="00094139"/>
    <w:rsid w:val="00097EA9"/>
    <w:rsid w:val="000A24E6"/>
    <w:rsid w:val="000A5024"/>
    <w:rsid w:val="000A56CE"/>
    <w:rsid w:val="000B3421"/>
    <w:rsid w:val="000B3737"/>
    <w:rsid w:val="000B61FD"/>
    <w:rsid w:val="000B77F6"/>
    <w:rsid w:val="000C0199"/>
    <w:rsid w:val="000C1E9A"/>
    <w:rsid w:val="000C3B56"/>
    <w:rsid w:val="000C43A8"/>
    <w:rsid w:val="000D0358"/>
    <w:rsid w:val="000D0FC4"/>
    <w:rsid w:val="000E723F"/>
    <w:rsid w:val="000F182B"/>
    <w:rsid w:val="000F2557"/>
    <w:rsid w:val="000F5E0E"/>
    <w:rsid w:val="00105CE0"/>
    <w:rsid w:val="00113F89"/>
    <w:rsid w:val="00114442"/>
    <w:rsid w:val="001155A0"/>
    <w:rsid w:val="0012044B"/>
    <w:rsid w:val="00120D79"/>
    <w:rsid w:val="001231B7"/>
    <w:rsid w:val="00125269"/>
    <w:rsid w:val="001271F2"/>
    <w:rsid w:val="00131313"/>
    <w:rsid w:val="00132FA8"/>
    <w:rsid w:val="00144440"/>
    <w:rsid w:val="00145D59"/>
    <w:rsid w:val="00147C14"/>
    <w:rsid w:val="0015251B"/>
    <w:rsid w:val="00152D14"/>
    <w:rsid w:val="0015424F"/>
    <w:rsid w:val="001628DE"/>
    <w:rsid w:val="00167A6E"/>
    <w:rsid w:val="00171CEB"/>
    <w:rsid w:val="00182825"/>
    <w:rsid w:val="00183DA8"/>
    <w:rsid w:val="00184976"/>
    <w:rsid w:val="00184A52"/>
    <w:rsid w:val="0018717E"/>
    <w:rsid w:val="00190FCB"/>
    <w:rsid w:val="00191E18"/>
    <w:rsid w:val="001A38F7"/>
    <w:rsid w:val="001A7616"/>
    <w:rsid w:val="001B1EAB"/>
    <w:rsid w:val="001B24EF"/>
    <w:rsid w:val="001B70F5"/>
    <w:rsid w:val="001C130E"/>
    <w:rsid w:val="001C420F"/>
    <w:rsid w:val="001C6739"/>
    <w:rsid w:val="001D01ED"/>
    <w:rsid w:val="001D21D0"/>
    <w:rsid w:val="001D3774"/>
    <w:rsid w:val="001D5479"/>
    <w:rsid w:val="001D7BCA"/>
    <w:rsid w:val="001E4AC1"/>
    <w:rsid w:val="001E6A9D"/>
    <w:rsid w:val="001F3264"/>
    <w:rsid w:val="0020561C"/>
    <w:rsid w:val="00207988"/>
    <w:rsid w:val="0021025D"/>
    <w:rsid w:val="002169A8"/>
    <w:rsid w:val="002224CC"/>
    <w:rsid w:val="00222BAE"/>
    <w:rsid w:val="00222F77"/>
    <w:rsid w:val="00227ABA"/>
    <w:rsid w:val="00231A54"/>
    <w:rsid w:val="002351BE"/>
    <w:rsid w:val="00241235"/>
    <w:rsid w:val="0024222C"/>
    <w:rsid w:val="00242BBE"/>
    <w:rsid w:val="002463D6"/>
    <w:rsid w:val="00247FEF"/>
    <w:rsid w:val="00253E8B"/>
    <w:rsid w:val="002612AA"/>
    <w:rsid w:val="00265A96"/>
    <w:rsid w:val="002660DB"/>
    <w:rsid w:val="0026622C"/>
    <w:rsid w:val="0027183E"/>
    <w:rsid w:val="0027316A"/>
    <w:rsid w:val="002736B2"/>
    <w:rsid w:val="00275990"/>
    <w:rsid w:val="00275C26"/>
    <w:rsid w:val="002777B5"/>
    <w:rsid w:val="00283466"/>
    <w:rsid w:val="002835FC"/>
    <w:rsid w:val="00284B08"/>
    <w:rsid w:val="002868C5"/>
    <w:rsid w:val="00286EF4"/>
    <w:rsid w:val="00291AA6"/>
    <w:rsid w:val="00292AE1"/>
    <w:rsid w:val="00295E77"/>
    <w:rsid w:val="00297865"/>
    <w:rsid w:val="002A1686"/>
    <w:rsid w:val="002A2BDC"/>
    <w:rsid w:val="002A782A"/>
    <w:rsid w:val="002B11DB"/>
    <w:rsid w:val="002B2AB2"/>
    <w:rsid w:val="002C0ACD"/>
    <w:rsid w:val="002C7B66"/>
    <w:rsid w:val="002D22E6"/>
    <w:rsid w:val="002D701C"/>
    <w:rsid w:val="002D7DF9"/>
    <w:rsid w:val="002E003C"/>
    <w:rsid w:val="002E015E"/>
    <w:rsid w:val="002E50DC"/>
    <w:rsid w:val="002E5F52"/>
    <w:rsid w:val="002E6264"/>
    <w:rsid w:val="002E7280"/>
    <w:rsid w:val="002F1BE0"/>
    <w:rsid w:val="002F2CB0"/>
    <w:rsid w:val="002F44E5"/>
    <w:rsid w:val="002F50FE"/>
    <w:rsid w:val="003012F9"/>
    <w:rsid w:val="003022B0"/>
    <w:rsid w:val="00307806"/>
    <w:rsid w:val="00310AE7"/>
    <w:rsid w:val="0031488A"/>
    <w:rsid w:val="00314999"/>
    <w:rsid w:val="00320D44"/>
    <w:rsid w:val="00324E64"/>
    <w:rsid w:val="003277F9"/>
    <w:rsid w:val="00330F48"/>
    <w:rsid w:val="00331669"/>
    <w:rsid w:val="00332499"/>
    <w:rsid w:val="00332913"/>
    <w:rsid w:val="0033655E"/>
    <w:rsid w:val="00340D77"/>
    <w:rsid w:val="00345734"/>
    <w:rsid w:val="0035113A"/>
    <w:rsid w:val="00351DAA"/>
    <w:rsid w:val="00351E61"/>
    <w:rsid w:val="00354341"/>
    <w:rsid w:val="0035710C"/>
    <w:rsid w:val="003576A5"/>
    <w:rsid w:val="00360F16"/>
    <w:rsid w:val="00362FD9"/>
    <w:rsid w:val="0039421E"/>
    <w:rsid w:val="0039672B"/>
    <w:rsid w:val="003A05AB"/>
    <w:rsid w:val="003A49E0"/>
    <w:rsid w:val="003B6BDF"/>
    <w:rsid w:val="003B7698"/>
    <w:rsid w:val="003C0337"/>
    <w:rsid w:val="003C0CF1"/>
    <w:rsid w:val="003C0E28"/>
    <w:rsid w:val="003C6D11"/>
    <w:rsid w:val="003D1501"/>
    <w:rsid w:val="003D1C62"/>
    <w:rsid w:val="003E08D7"/>
    <w:rsid w:val="003E78FA"/>
    <w:rsid w:val="003F503D"/>
    <w:rsid w:val="003F707F"/>
    <w:rsid w:val="00404AB8"/>
    <w:rsid w:val="0040581A"/>
    <w:rsid w:val="00407B91"/>
    <w:rsid w:val="00416222"/>
    <w:rsid w:val="00423372"/>
    <w:rsid w:val="004262A4"/>
    <w:rsid w:val="00426942"/>
    <w:rsid w:val="004344EE"/>
    <w:rsid w:val="00435354"/>
    <w:rsid w:val="00435DF3"/>
    <w:rsid w:val="0044526E"/>
    <w:rsid w:val="004456F9"/>
    <w:rsid w:val="00447432"/>
    <w:rsid w:val="00452B02"/>
    <w:rsid w:val="00454857"/>
    <w:rsid w:val="00460CD7"/>
    <w:rsid w:val="004674F4"/>
    <w:rsid w:val="00467C53"/>
    <w:rsid w:val="00477638"/>
    <w:rsid w:val="00477A86"/>
    <w:rsid w:val="00483054"/>
    <w:rsid w:val="00486015"/>
    <w:rsid w:val="004865CC"/>
    <w:rsid w:val="0049023E"/>
    <w:rsid w:val="0049567A"/>
    <w:rsid w:val="00495E1C"/>
    <w:rsid w:val="0049646E"/>
    <w:rsid w:val="004A0E35"/>
    <w:rsid w:val="004A3DC4"/>
    <w:rsid w:val="004A5306"/>
    <w:rsid w:val="004A5B47"/>
    <w:rsid w:val="004A6501"/>
    <w:rsid w:val="004B4FF6"/>
    <w:rsid w:val="004B66DB"/>
    <w:rsid w:val="004C40F8"/>
    <w:rsid w:val="004D1587"/>
    <w:rsid w:val="004D21AB"/>
    <w:rsid w:val="004E184F"/>
    <w:rsid w:val="004E1A29"/>
    <w:rsid w:val="004E1B31"/>
    <w:rsid w:val="004E39AE"/>
    <w:rsid w:val="0050285B"/>
    <w:rsid w:val="00505350"/>
    <w:rsid w:val="00510DF5"/>
    <w:rsid w:val="00512A40"/>
    <w:rsid w:val="00512D16"/>
    <w:rsid w:val="0051371F"/>
    <w:rsid w:val="00513CC7"/>
    <w:rsid w:val="005152DD"/>
    <w:rsid w:val="00522897"/>
    <w:rsid w:val="005275D3"/>
    <w:rsid w:val="0053484A"/>
    <w:rsid w:val="00534CDE"/>
    <w:rsid w:val="00537C53"/>
    <w:rsid w:val="005456E9"/>
    <w:rsid w:val="005507DF"/>
    <w:rsid w:val="00551CE7"/>
    <w:rsid w:val="00552B72"/>
    <w:rsid w:val="0055323C"/>
    <w:rsid w:val="005552B7"/>
    <w:rsid w:val="00560BD0"/>
    <w:rsid w:val="005662C5"/>
    <w:rsid w:val="0057106F"/>
    <w:rsid w:val="005715D6"/>
    <w:rsid w:val="00577D93"/>
    <w:rsid w:val="0058302B"/>
    <w:rsid w:val="005831DA"/>
    <w:rsid w:val="00591CE0"/>
    <w:rsid w:val="00592398"/>
    <w:rsid w:val="005A09DF"/>
    <w:rsid w:val="005A3586"/>
    <w:rsid w:val="005A54AE"/>
    <w:rsid w:val="005B4C62"/>
    <w:rsid w:val="005B502E"/>
    <w:rsid w:val="005B636A"/>
    <w:rsid w:val="005C2A11"/>
    <w:rsid w:val="005C46F6"/>
    <w:rsid w:val="005C5DF9"/>
    <w:rsid w:val="005D53F4"/>
    <w:rsid w:val="005E056D"/>
    <w:rsid w:val="005E2771"/>
    <w:rsid w:val="005E3271"/>
    <w:rsid w:val="005E4131"/>
    <w:rsid w:val="005E575F"/>
    <w:rsid w:val="005F6929"/>
    <w:rsid w:val="0060250E"/>
    <w:rsid w:val="00607036"/>
    <w:rsid w:val="00613D8F"/>
    <w:rsid w:val="006216C5"/>
    <w:rsid w:val="0062367C"/>
    <w:rsid w:val="00623CA8"/>
    <w:rsid w:val="00626661"/>
    <w:rsid w:val="00632D12"/>
    <w:rsid w:val="006333FA"/>
    <w:rsid w:val="006358F3"/>
    <w:rsid w:val="006422F5"/>
    <w:rsid w:val="006448E4"/>
    <w:rsid w:val="00645C80"/>
    <w:rsid w:val="00647B4E"/>
    <w:rsid w:val="006511E7"/>
    <w:rsid w:val="00652004"/>
    <w:rsid w:val="00656570"/>
    <w:rsid w:val="00657465"/>
    <w:rsid w:val="0066507C"/>
    <w:rsid w:val="00666EB6"/>
    <w:rsid w:val="00667C0B"/>
    <w:rsid w:val="00670AA0"/>
    <w:rsid w:val="0067394D"/>
    <w:rsid w:val="0067701D"/>
    <w:rsid w:val="0067767E"/>
    <w:rsid w:val="00690A2E"/>
    <w:rsid w:val="00690FF3"/>
    <w:rsid w:val="006929B4"/>
    <w:rsid w:val="00695369"/>
    <w:rsid w:val="0069795C"/>
    <w:rsid w:val="006A659E"/>
    <w:rsid w:val="006C169D"/>
    <w:rsid w:val="006D2656"/>
    <w:rsid w:val="006D45B5"/>
    <w:rsid w:val="006E064C"/>
    <w:rsid w:val="006E317F"/>
    <w:rsid w:val="006E363C"/>
    <w:rsid w:val="006E504B"/>
    <w:rsid w:val="006E51EC"/>
    <w:rsid w:val="006F44AD"/>
    <w:rsid w:val="00704754"/>
    <w:rsid w:val="00707B37"/>
    <w:rsid w:val="007121D1"/>
    <w:rsid w:val="00717D3E"/>
    <w:rsid w:val="00722464"/>
    <w:rsid w:val="00723114"/>
    <w:rsid w:val="0073041A"/>
    <w:rsid w:val="00732A11"/>
    <w:rsid w:val="00733FA8"/>
    <w:rsid w:val="00741AF1"/>
    <w:rsid w:val="00744540"/>
    <w:rsid w:val="0074637A"/>
    <w:rsid w:val="00747158"/>
    <w:rsid w:val="0075290A"/>
    <w:rsid w:val="00757086"/>
    <w:rsid w:val="00761911"/>
    <w:rsid w:val="007641D5"/>
    <w:rsid w:val="0076582A"/>
    <w:rsid w:val="00765DE2"/>
    <w:rsid w:val="00774039"/>
    <w:rsid w:val="00774C66"/>
    <w:rsid w:val="00782F04"/>
    <w:rsid w:val="00783A33"/>
    <w:rsid w:val="0078417E"/>
    <w:rsid w:val="00785902"/>
    <w:rsid w:val="00786166"/>
    <w:rsid w:val="00786672"/>
    <w:rsid w:val="00786D7C"/>
    <w:rsid w:val="0078702B"/>
    <w:rsid w:val="00787868"/>
    <w:rsid w:val="00790A03"/>
    <w:rsid w:val="00791592"/>
    <w:rsid w:val="00792DA0"/>
    <w:rsid w:val="00797722"/>
    <w:rsid w:val="007A058D"/>
    <w:rsid w:val="007A279F"/>
    <w:rsid w:val="007A297E"/>
    <w:rsid w:val="007A78AF"/>
    <w:rsid w:val="007A7F3C"/>
    <w:rsid w:val="007B0B1E"/>
    <w:rsid w:val="007B600A"/>
    <w:rsid w:val="007B7145"/>
    <w:rsid w:val="007C0B72"/>
    <w:rsid w:val="007C1870"/>
    <w:rsid w:val="007C253E"/>
    <w:rsid w:val="007C6A54"/>
    <w:rsid w:val="007C7930"/>
    <w:rsid w:val="007D6580"/>
    <w:rsid w:val="007E2442"/>
    <w:rsid w:val="007E2D39"/>
    <w:rsid w:val="007E5B55"/>
    <w:rsid w:val="007F2986"/>
    <w:rsid w:val="007F592D"/>
    <w:rsid w:val="0080041B"/>
    <w:rsid w:val="008011C0"/>
    <w:rsid w:val="00806828"/>
    <w:rsid w:val="00810CE9"/>
    <w:rsid w:val="00817AA2"/>
    <w:rsid w:val="00821E96"/>
    <w:rsid w:val="00832149"/>
    <w:rsid w:val="00837768"/>
    <w:rsid w:val="00840DF4"/>
    <w:rsid w:val="00843E60"/>
    <w:rsid w:val="00845963"/>
    <w:rsid w:val="00846232"/>
    <w:rsid w:val="00850A9A"/>
    <w:rsid w:val="00851765"/>
    <w:rsid w:val="00854175"/>
    <w:rsid w:val="00854D81"/>
    <w:rsid w:val="008578D3"/>
    <w:rsid w:val="00861F45"/>
    <w:rsid w:val="00867C70"/>
    <w:rsid w:val="0087213C"/>
    <w:rsid w:val="00872CBA"/>
    <w:rsid w:val="008779AC"/>
    <w:rsid w:val="0089160A"/>
    <w:rsid w:val="00893BF3"/>
    <w:rsid w:val="00894630"/>
    <w:rsid w:val="0089565D"/>
    <w:rsid w:val="0089598F"/>
    <w:rsid w:val="00895B69"/>
    <w:rsid w:val="008A42E3"/>
    <w:rsid w:val="008A4B5A"/>
    <w:rsid w:val="008B16E1"/>
    <w:rsid w:val="008B2718"/>
    <w:rsid w:val="008C3346"/>
    <w:rsid w:val="008C55D6"/>
    <w:rsid w:val="008C64AE"/>
    <w:rsid w:val="008D067F"/>
    <w:rsid w:val="008D2E3F"/>
    <w:rsid w:val="008D381A"/>
    <w:rsid w:val="008E0AA4"/>
    <w:rsid w:val="008E2828"/>
    <w:rsid w:val="008E35BB"/>
    <w:rsid w:val="008E6AC8"/>
    <w:rsid w:val="008F1E87"/>
    <w:rsid w:val="008F3DEC"/>
    <w:rsid w:val="008F58E8"/>
    <w:rsid w:val="008F65E0"/>
    <w:rsid w:val="00900C9E"/>
    <w:rsid w:val="009035F4"/>
    <w:rsid w:val="00904B12"/>
    <w:rsid w:val="00904F46"/>
    <w:rsid w:val="009073F6"/>
    <w:rsid w:val="009105EE"/>
    <w:rsid w:val="009130B3"/>
    <w:rsid w:val="00914637"/>
    <w:rsid w:val="00916169"/>
    <w:rsid w:val="0091798B"/>
    <w:rsid w:val="009329E3"/>
    <w:rsid w:val="00944AE3"/>
    <w:rsid w:val="00945A51"/>
    <w:rsid w:val="00951199"/>
    <w:rsid w:val="00951E4C"/>
    <w:rsid w:val="00953B1D"/>
    <w:rsid w:val="009578F8"/>
    <w:rsid w:val="009625A2"/>
    <w:rsid w:val="009644EA"/>
    <w:rsid w:val="00967C6F"/>
    <w:rsid w:val="00975AF4"/>
    <w:rsid w:val="00981C50"/>
    <w:rsid w:val="0099055E"/>
    <w:rsid w:val="009948CA"/>
    <w:rsid w:val="009951BB"/>
    <w:rsid w:val="009A11E7"/>
    <w:rsid w:val="009A691D"/>
    <w:rsid w:val="009B09A1"/>
    <w:rsid w:val="009B0BC6"/>
    <w:rsid w:val="009B1007"/>
    <w:rsid w:val="009C04AE"/>
    <w:rsid w:val="009C0956"/>
    <w:rsid w:val="009C51AE"/>
    <w:rsid w:val="009C62FC"/>
    <w:rsid w:val="009C63D2"/>
    <w:rsid w:val="009C6544"/>
    <w:rsid w:val="009D1170"/>
    <w:rsid w:val="009D3FED"/>
    <w:rsid w:val="009E040A"/>
    <w:rsid w:val="009E0A62"/>
    <w:rsid w:val="009E509F"/>
    <w:rsid w:val="009E7FF4"/>
    <w:rsid w:val="009F1182"/>
    <w:rsid w:val="009F3BEF"/>
    <w:rsid w:val="009F461D"/>
    <w:rsid w:val="009F4D7F"/>
    <w:rsid w:val="009F5B0C"/>
    <w:rsid w:val="00A034FF"/>
    <w:rsid w:val="00A04073"/>
    <w:rsid w:val="00A050EF"/>
    <w:rsid w:val="00A07A37"/>
    <w:rsid w:val="00A13A11"/>
    <w:rsid w:val="00A13CD3"/>
    <w:rsid w:val="00A14CC1"/>
    <w:rsid w:val="00A2399C"/>
    <w:rsid w:val="00A24EB6"/>
    <w:rsid w:val="00A311CE"/>
    <w:rsid w:val="00A313B5"/>
    <w:rsid w:val="00A33CF4"/>
    <w:rsid w:val="00A34414"/>
    <w:rsid w:val="00A34C5F"/>
    <w:rsid w:val="00A41565"/>
    <w:rsid w:val="00A42632"/>
    <w:rsid w:val="00A45288"/>
    <w:rsid w:val="00A4632F"/>
    <w:rsid w:val="00A46333"/>
    <w:rsid w:val="00A50957"/>
    <w:rsid w:val="00A56F91"/>
    <w:rsid w:val="00A63B36"/>
    <w:rsid w:val="00A64B3C"/>
    <w:rsid w:val="00A64EBB"/>
    <w:rsid w:val="00A71609"/>
    <w:rsid w:val="00A8017C"/>
    <w:rsid w:val="00A82427"/>
    <w:rsid w:val="00A856C0"/>
    <w:rsid w:val="00A86137"/>
    <w:rsid w:val="00A87206"/>
    <w:rsid w:val="00A9102C"/>
    <w:rsid w:val="00A91554"/>
    <w:rsid w:val="00A920CC"/>
    <w:rsid w:val="00A964ED"/>
    <w:rsid w:val="00AA13EC"/>
    <w:rsid w:val="00AA219C"/>
    <w:rsid w:val="00AA3459"/>
    <w:rsid w:val="00AA3A7B"/>
    <w:rsid w:val="00AA4F74"/>
    <w:rsid w:val="00AA6219"/>
    <w:rsid w:val="00AA6728"/>
    <w:rsid w:val="00AA72F0"/>
    <w:rsid w:val="00AA73A6"/>
    <w:rsid w:val="00AA759E"/>
    <w:rsid w:val="00AB1C75"/>
    <w:rsid w:val="00AB4687"/>
    <w:rsid w:val="00AC5097"/>
    <w:rsid w:val="00AC6D13"/>
    <w:rsid w:val="00AD1D5F"/>
    <w:rsid w:val="00AD3078"/>
    <w:rsid w:val="00AD457A"/>
    <w:rsid w:val="00AD60CB"/>
    <w:rsid w:val="00AE0A22"/>
    <w:rsid w:val="00AE151E"/>
    <w:rsid w:val="00AE26AC"/>
    <w:rsid w:val="00AE3FAF"/>
    <w:rsid w:val="00AE60F1"/>
    <w:rsid w:val="00AF1679"/>
    <w:rsid w:val="00AF3529"/>
    <w:rsid w:val="00AF7351"/>
    <w:rsid w:val="00B01DE6"/>
    <w:rsid w:val="00B01EF7"/>
    <w:rsid w:val="00B05154"/>
    <w:rsid w:val="00B07192"/>
    <w:rsid w:val="00B1796B"/>
    <w:rsid w:val="00B23513"/>
    <w:rsid w:val="00B24825"/>
    <w:rsid w:val="00B24CC2"/>
    <w:rsid w:val="00B24F81"/>
    <w:rsid w:val="00B25656"/>
    <w:rsid w:val="00B27C1A"/>
    <w:rsid w:val="00B30E30"/>
    <w:rsid w:val="00B30E73"/>
    <w:rsid w:val="00B317C1"/>
    <w:rsid w:val="00B33995"/>
    <w:rsid w:val="00B35ED6"/>
    <w:rsid w:val="00B3788D"/>
    <w:rsid w:val="00B42420"/>
    <w:rsid w:val="00B45E23"/>
    <w:rsid w:val="00B4778C"/>
    <w:rsid w:val="00B47F9F"/>
    <w:rsid w:val="00B522A0"/>
    <w:rsid w:val="00B579D3"/>
    <w:rsid w:val="00B637EE"/>
    <w:rsid w:val="00B641B3"/>
    <w:rsid w:val="00B6596A"/>
    <w:rsid w:val="00B71DD6"/>
    <w:rsid w:val="00B729DD"/>
    <w:rsid w:val="00B752FB"/>
    <w:rsid w:val="00B833CC"/>
    <w:rsid w:val="00B85B94"/>
    <w:rsid w:val="00B877DE"/>
    <w:rsid w:val="00B87C0B"/>
    <w:rsid w:val="00B901E7"/>
    <w:rsid w:val="00B9315F"/>
    <w:rsid w:val="00B949F7"/>
    <w:rsid w:val="00B94D82"/>
    <w:rsid w:val="00B9560E"/>
    <w:rsid w:val="00B96A2E"/>
    <w:rsid w:val="00BA371C"/>
    <w:rsid w:val="00BA775D"/>
    <w:rsid w:val="00BB06F3"/>
    <w:rsid w:val="00BB1C99"/>
    <w:rsid w:val="00BB4022"/>
    <w:rsid w:val="00BB7912"/>
    <w:rsid w:val="00BC3555"/>
    <w:rsid w:val="00BC3D25"/>
    <w:rsid w:val="00BC586C"/>
    <w:rsid w:val="00BD0498"/>
    <w:rsid w:val="00BD0CA3"/>
    <w:rsid w:val="00BE35DA"/>
    <w:rsid w:val="00BE4572"/>
    <w:rsid w:val="00BE6C2F"/>
    <w:rsid w:val="00BF098B"/>
    <w:rsid w:val="00BF1E79"/>
    <w:rsid w:val="00BF3CD9"/>
    <w:rsid w:val="00BF6BED"/>
    <w:rsid w:val="00BF6CB9"/>
    <w:rsid w:val="00C01A13"/>
    <w:rsid w:val="00C033D6"/>
    <w:rsid w:val="00C06517"/>
    <w:rsid w:val="00C067BF"/>
    <w:rsid w:val="00C10DF4"/>
    <w:rsid w:val="00C1122D"/>
    <w:rsid w:val="00C14B23"/>
    <w:rsid w:val="00C14EF0"/>
    <w:rsid w:val="00C22CA8"/>
    <w:rsid w:val="00C23330"/>
    <w:rsid w:val="00C23823"/>
    <w:rsid w:val="00C27821"/>
    <w:rsid w:val="00C27C39"/>
    <w:rsid w:val="00C32EEA"/>
    <w:rsid w:val="00C33987"/>
    <w:rsid w:val="00C33B2F"/>
    <w:rsid w:val="00C35C81"/>
    <w:rsid w:val="00C466E7"/>
    <w:rsid w:val="00C47187"/>
    <w:rsid w:val="00C47DE5"/>
    <w:rsid w:val="00C54E56"/>
    <w:rsid w:val="00C57D59"/>
    <w:rsid w:val="00C64D20"/>
    <w:rsid w:val="00C708B9"/>
    <w:rsid w:val="00C80065"/>
    <w:rsid w:val="00C80205"/>
    <w:rsid w:val="00C81966"/>
    <w:rsid w:val="00C86425"/>
    <w:rsid w:val="00C9360C"/>
    <w:rsid w:val="00C96E6B"/>
    <w:rsid w:val="00C97A75"/>
    <w:rsid w:val="00CA0009"/>
    <w:rsid w:val="00CA69E8"/>
    <w:rsid w:val="00CC03E5"/>
    <w:rsid w:val="00CC243E"/>
    <w:rsid w:val="00CC4F26"/>
    <w:rsid w:val="00CD5F07"/>
    <w:rsid w:val="00CF160C"/>
    <w:rsid w:val="00CF66E2"/>
    <w:rsid w:val="00CF701F"/>
    <w:rsid w:val="00D01189"/>
    <w:rsid w:val="00D0140D"/>
    <w:rsid w:val="00D0241A"/>
    <w:rsid w:val="00D02B73"/>
    <w:rsid w:val="00D02BC6"/>
    <w:rsid w:val="00D101F4"/>
    <w:rsid w:val="00D218DF"/>
    <w:rsid w:val="00D27091"/>
    <w:rsid w:val="00D30951"/>
    <w:rsid w:val="00D314CD"/>
    <w:rsid w:val="00D31C30"/>
    <w:rsid w:val="00D32254"/>
    <w:rsid w:val="00D34EFF"/>
    <w:rsid w:val="00D351E0"/>
    <w:rsid w:val="00D36F4D"/>
    <w:rsid w:val="00D40EE6"/>
    <w:rsid w:val="00D46069"/>
    <w:rsid w:val="00D4644A"/>
    <w:rsid w:val="00D5236C"/>
    <w:rsid w:val="00D53080"/>
    <w:rsid w:val="00D53B07"/>
    <w:rsid w:val="00D5425E"/>
    <w:rsid w:val="00D55A12"/>
    <w:rsid w:val="00D55F30"/>
    <w:rsid w:val="00D5697F"/>
    <w:rsid w:val="00D577AC"/>
    <w:rsid w:val="00D57961"/>
    <w:rsid w:val="00D64562"/>
    <w:rsid w:val="00D645A8"/>
    <w:rsid w:val="00D64BEC"/>
    <w:rsid w:val="00D66B6F"/>
    <w:rsid w:val="00D71C78"/>
    <w:rsid w:val="00D73434"/>
    <w:rsid w:val="00D76B2D"/>
    <w:rsid w:val="00D8011C"/>
    <w:rsid w:val="00D81716"/>
    <w:rsid w:val="00D844C1"/>
    <w:rsid w:val="00D9424D"/>
    <w:rsid w:val="00D9620F"/>
    <w:rsid w:val="00D974F0"/>
    <w:rsid w:val="00DA148C"/>
    <w:rsid w:val="00DA63D2"/>
    <w:rsid w:val="00DB422B"/>
    <w:rsid w:val="00DC2FDB"/>
    <w:rsid w:val="00DD0F25"/>
    <w:rsid w:val="00DD42D1"/>
    <w:rsid w:val="00DD7A80"/>
    <w:rsid w:val="00DE7BF7"/>
    <w:rsid w:val="00DF3027"/>
    <w:rsid w:val="00DF73F8"/>
    <w:rsid w:val="00E027F6"/>
    <w:rsid w:val="00E03748"/>
    <w:rsid w:val="00E05CBE"/>
    <w:rsid w:val="00E1080F"/>
    <w:rsid w:val="00E11079"/>
    <w:rsid w:val="00E1166E"/>
    <w:rsid w:val="00E16B38"/>
    <w:rsid w:val="00E202F2"/>
    <w:rsid w:val="00E26132"/>
    <w:rsid w:val="00E26FE1"/>
    <w:rsid w:val="00E32513"/>
    <w:rsid w:val="00E34F32"/>
    <w:rsid w:val="00E41F6D"/>
    <w:rsid w:val="00E42B81"/>
    <w:rsid w:val="00E54B88"/>
    <w:rsid w:val="00E639BD"/>
    <w:rsid w:val="00E65B0D"/>
    <w:rsid w:val="00E6763B"/>
    <w:rsid w:val="00E72387"/>
    <w:rsid w:val="00E73779"/>
    <w:rsid w:val="00E74F29"/>
    <w:rsid w:val="00E76784"/>
    <w:rsid w:val="00E809D8"/>
    <w:rsid w:val="00E81820"/>
    <w:rsid w:val="00E83B5E"/>
    <w:rsid w:val="00E86116"/>
    <w:rsid w:val="00E9155A"/>
    <w:rsid w:val="00E93C69"/>
    <w:rsid w:val="00EA0AE0"/>
    <w:rsid w:val="00EA7AAF"/>
    <w:rsid w:val="00EB0299"/>
    <w:rsid w:val="00EB2D44"/>
    <w:rsid w:val="00EB6E66"/>
    <w:rsid w:val="00EC218F"/>
    <w:rsid w:val="00EC7E79"/>
    <w:rsid w:val="00ED30D2"/>
    <w:rsid w:val="00ED3B70"/>
    <w:rsid w:val="00ED4AC3"/>
    <w:rsid w:val="00ED62CD"/>
    <w:rsid w:val="00ED6549"/>
    <w:rsid w:val="00EE1F07"/>
    <w:rsid w:val="00EE74A7"/>
    <w:rsid w:val="00EF0C1E"/>
    <w:rsid w:val="00EF2A6C"/>
    <w:rsid w:val="00EF57F9"/>
    <w:rsid w:val="00EF5EF1"/>
    <w:rsid w:val="00EF6CDB"/>
    <w:rsid w:val="00EF6FED"/>
    <w:rsid w:val="00EF70E8"/>
    <w:rsid w:val="00F01AD5"/>
    <w:rsid w:val="00F10828"/>
    <w:rsid w:val="00F109E8"/>
    <w:rsid w:val="00F10E0E"/>
    <w:rsid w:val="00F12771"/>
    <w:rsid w:val="00F12806"/>
    <w:rsid w:val="00F132C9"/>
    <w:rsid w:val="00F1390D"/>
    <w:rsid w:val="00F16068"/>
    <w:rsid w:val="00F20CA4"/>
    <w:rsid w:val="00F21E05"/>
    <w:rsid w:val="00F22ED3"/>
    <w:rsid w:val="00F24A3C"/>
    <w:rsid w:val="00F26990"/>
    <w:rsid w:val="00F304CA"/>
    <w:rsid w:val="00F310B0"/>
    <w:rsid w:val="00F358F2"/>
    <w:rsid w:val="00F363ED"/>
    <w:rsid w:val="00F37E6A"/>
    <w:rsid w:val="00F42A72"/>
    <w:rsid w:val="00F43679"/>
    <w:rsid w:val="00F51B93"/>
    <w:rsid w:val="00F52943"/>
    <w:rsid w:val="00F71806"/>
    <w:rsid w:val="00F757A2"/>
    <w:rsid w:val="00F768E6"/>
    <w:rsid w:val="00F76DCF"/>
    <w:rsid w:val="00F81D6D"/>
    <w:rsid w:val="00F82E52"/>
    <w:rsid w:val="00F86BC3"/>
    <w:rsid w:val="00F86FFB"/>
    <w:rsid w:val="00F9333F"/>
    <w:rsid w:val="00F94D5A"/>
    <w:rsid w:val="00F97444"/>
    <w:rsid w:val="00FA2692"/>
    <w:rsid w:val="00FA29A8"/>
    <w:rsid w:val="00FA3440"/>
    <w:rsid w:val="00FA3698"/>
    <w:rsid w:val="00FA4179"/>
    <w:rsid w:val="00FA4202"/>
    <w:rsid w:val="00FB0706"/>
    <w:rsid w:val="00FB653A"/>
    <w:rsid w:val="00FB7402"/>
    <w:rsid w:val="00FC1664"/>
    <w:rsid w:val="00FC1AA6"/>
    <w:rsid w:val="00FC2078"/>
    <w:rsid w:val="00FC2F9E"/>
    <w:rsid w:val="00FC72E6"/>
    <w:rsid w:val="00FC762F"/>
    <w:rsid w:val="00FC7D05"/>
    <w:rsid w:val="00FD18F7"/>
    <w:rsid w:val="00FD5251"/>
    <w:rsid w:val="00FD785A"/>
    <w:rsid w:val="00FD7DC9"/>
    <w:rsid w:val="00FE2309"/>
    <w:rsid w:val="00FF5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
    </o:shapedefaults>
    <o:shapelayout v:ext="edit">
      <o:idmap v:ext="edit" data="1"/>
    </o:shapelayout>
  </w:shapeDefaults>
  <w:decimalSymbol w:val="."/>
  <w:listSeparator w:val=","/>
  <w15:docId w15:val="{8AAA30A6-71E6-44AC-97CA-85A9CF25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80"/>
    <w:rPr>
      <w:sz w:val="24"/>
      <w:szCs w:val="24"/>
      <w:lang w:eastAsia="es-ES"/>
    </w:rPr>
  </w:style>
  <w:style w:type="paragraph" w:styleId="Ttulo1">
    <w:name w:val="heading 1"/>
    <w:basedOn w:val="Normal"/>
    <w:next w:val="Normal"/>
    <w:link w:val="Ttulo1Car"/>
    <w:qFormat/>
    <w:rsid w:val="002E7280"/>
    <w:pPr>
      <w:keepNext/>
      <w:jc w:val="center"/>
      <w:outlineLvl w:val="0"/>
    </w:pPr>
    <w:rPr>
      <w:rFonts w:ascii="Arial" w:hAnsi="Arial"/>
      <w:b/>
      <w:sz w:val="28"/>
    </w:rPr>
  </w:style>
  <w:style w:type="paragraph" w:styleId="Ttulo2">
    <w:name w:val="heading 2"/>
    <w:basedOn w:val="Normal"/>
    <w:next w:val="Normal"/>
    <w:link w:val="Ttulo2Car"/>
    <w:qFormat/>
    <w:rsid w:val="002E728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856C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2E7280"/>
    <w:pPr>
      <w:keepNext/>
      <w:spacing w:before="240" w:after="60"/>
      <w:outlineLvl w:val="3"/>
    </w:pPr>
    <w:rPr>
      <w:b/>
      <w:bCs/>
      <w:sz w:val="28"/>
      <w:szCs w:val="28"/>
    </w:rPr>
  </w:style>
  <w:style w:type="paragraph" w:styleId="Ttulo5">
    <w:name w:val="heading 5"/>
    <w:basedOn w:val="Normal"/>
    <w:next w:val="Normal"/>
    <w:link w:val="Ttulo5Car"/>
    <w:qFormat/>
    <w:rsid w:val="002E7280"/>
    <w:pPr>
      <w:keepNext/>
      <w:outlineLvl w:val="4"/>
    </w:pPr>
    <w:rPr>
      <w:rFonts w:ascii="Arial" w:hAnsi="Arial"/>
      <w:b/>
      <w:sz w:val="28"/>
      <w:szCs w:val="20"/>
    </w:rPr>
  </w:style>
  <w:style w:type="paragraph" w:styleId="Ttulo6">
    <w:name w:val="heading 6"/>
    <w:basedOn w:val="Normal"/>
    <w:next w:val="Normal"/>
    <w:link w:val="Ttulo6Car"/>
    <w:qFormat/>
    <w:rsid w:val="002E7280"/>
    <w:pPr>
      <w:keepNext/>
      <w:ind w:left="360" w:hanging="360"/>
      <w:outlineLvl w:val="5"/>
    </w:pPr>
    <w:rPr>
      <w:rFonts w:ascii="Arial" w:hAnsi="Arial" w:cs="Arial"/>
      <w:b/>
      <w:bCs/>
      <w:color w:val="333399"/>
      <w:sz w:val="22"/>
      <w:szCs w:val="20"/>
    </w:rPr>
  </w:style>
  <w:style w:type="paragraph" w:styleId="Ttulo7">
    <w:name w:val="heading 7"/>
    <w:basedOn w:val="Normal"/>
    <w:next w:val="Normal"/>
    <w:link w:val="Ttulo7Car"/>
    <w:qFormat/>
    <w:rsid w:val="00A856C0"/>
    <w:pPr>
      <w:keepNext/>
      <w:jc w:val="center"/>
      <w:outlineLvl w:val="6"/>
    </w:pPr>
    <w:rPr>
      <w:b/>
      <w:bCs/>
      <w:sz w:val="20"/>
      <w:szCs w:val="20"/>
      <w:lang w:eastAsia="es-MX"/>
    </w:rPr>
  </w:style>
  <w:style w:type="paragraph" w:styleId="Ttulo8">
    <w:name w:val="heading 8"/>
    <w:basedOn w:val="Normal"/>
    <w:next w:val="Normal"/>
    <w:link w:val="Ttulo8Car"/>
    <w:qFormat/>
    <w:rsid w:val="002E7280"/>
    <w:pPr>
      <w:spacing w:before="240" w:after="60"/>
      <w:outlineLvl w:val="7"/>
    </w:pPr>
    <w:rPr>
      <w:i/>
      <w:iCs/>
    </w:rPr>
  </w:style>
  <w:style w:type="paragraph" w:styleId="Ttulo9">
    <w:name w:val="heading 9"/>
    <w:basedOn w:val="Normal"/>
    <w:next w:val="Normal"/>
    <w:link w:val="Ttulo9Car"/>
    <w:qFormat/>
    <w:rsid w:val="002E728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A856C0"/>
    <w:rPr>
      <w:rFonts w:ascii="Arial" w:hAnsi="Arial" w:cs="Arial"/>
      <w:b/>
      <w:bCs/>
      <w:sz w:val="26"/>
      <w:szCs w:val="26"/>
    </w:rPr>
  </w:style>
  <w:style w:type="character" w:customStyle="1" w:styleId="Ttulo7Car">
    <w:name w:val="Título 7 Car"/>
    <w:link w:val="Ttulo7"/>
    <w:rsid w:val="00A856C0"/>
    <w:rPr>
      <w:b/>
      <w:bCs/>
      <w:lang w:eastAsia="es-MX"/>
    </w:rPr>
  </w:style>
  <w:style w:type="paragraph" w:styleId="Puesto">
    <w:name w:val="Title"/>
    <w:basedOn w:val="Normal"/>
    <w:link w:val="PuestoCar"/>
    <w:qFormat/>
    <w:rsid w:val="00A856C0"/>
    <w:pPr>
      <w:jc w:val="center"/>
    </w:pPr>
    <w:rPr>
      <w:rFonts w:ascii="Arial" w:hAnsi="Arial"/>
      <w:b/>
      <w:sz w:val="22"/>
    </w:rPr>
  </w:style>
  <w:style w:type="character" w:customStyle="1" w:styleId="PuestoCar">
    <w:name w:val="Puesto Car"/>
    <w:link w:val="Puesto"/>
    <w:rsid w:val="00A856C0"/>
    <w:rPr>
      <w:rFonts w:ascii="Arial" w:hAnsi="Arial"/>
      <w:b/>
      <w:sz w:val="22"/>
      <w:szCs w:val="24"/>
    </w:rPr>
  </w:style>
  <w:style w:type="character" w:styleId="Textoennegrita">
    <w:name w:val="Strong"/>
    <w:uiPriority w:val="22"/>
    <w:qFormat/>
    <w:rsid w:val="00A856C0"/>
    <w:rPr>
      <w:b/>
      <w:bCs/>
    </w:rPr>
  </w:style>
  <w:style w:type="character" w:customStyle="1" w:styleId="Ttulo1Car">
    <w:name w:val="Título 1 Car"/>
    <w:link w:val="Ttulo1"/>
    <w:rsid w:val="002E7280"/>
    <w:rPr>
      <w:rFonts w:ascii="Arial" w:hAnsi="Arial"/>
      <w:b/>
      <w:sz w:val="28"/>
      <w:szCs w:val="24"/>
    </w:rPr>
  </w:style>
  <w:style w:type="character" w:customStyle="1" w:styleId="Ttulo2Car">
    <w:name w:val="Título 2 Car"/>
    <w:link w:val="Ttulo2"/>
    <w:rsid w:val="002E7280"/>
    <w:rPr>
      <w:rFonts w:ascii="Arial" w:hAnsi="Arial" w:cs="Arial"/>
      <w:b/>
      <w:bCs/>
      <w:i/>
      <w:iCs/>
      <w:sz w:val="28"/>
      <w:szCs w:val="28"/>
    </w:rPr>
  </w:style>
  <w:style w:type="character" w:customStyle="1" w:styleId="Ttulo4Car">
    <w:name w:val="Título 4 Car"/>
    <w:link w:val="Ttulo4"/>
    <w:rsid w:val="002E7280"/>
    <w:rPr>
      <w:b/>
      <w:bCs/>
      <w:sz w:val="28"/>
      <w:szCs w:val="28"/>
    </w:rPr>
  </w:style>
  <w:style w:type="character" w:customStyle="1" w:styleId="Ttulo5Car">
    <w:name w:val="Título 5 Car"/>
    <w:link w:val="Ttulo5"/>
    <w:rsid w:val="002E7280"/>
    <w:rPr>
      <w:rFonts w:ascii="Arial" w:hAnsi="Arial"/>
      <w:b/>
      <w:sz w:val="28"/>
    </w:rPr>
  </w:style>
  <w:style w:type="character" w:customStyle="1" w:styleId="Ttulo6Car">
    <w:name w:val="Título 6 Car"/>
    <w:link w:val="Ttulo6"/>
    <w:rsid w:val="002E7280"/>
    <w:rPr>
      <w:rFonts w:ascii="Arial" w:hAnsi="Arial" w:cs="Arial"/>
      <w:b/>
      <w:bCs/>
      <w:color w:val="333399"/>
      <w:sz w:val="22"/>
    </w:rPr>
  </w:style>
  <w:style w:type="character" w:customStyle="1" w:styleId="Ttulo8Car">
    <w:name w:val="Título 8 Car"/>
    <w:link w:val="Ttulo8"/>
    <w:rsid w:val="002E7280"/>
    <w:rPr>
      <w:i/>
      <w:iCs/>
      <w:sz w:val="24"/>
      <w:szCs w:val="24"/>
    </w:rPr>
  </w:style>
  <w:style w:type="character" w:customStyle="1" w:styleId="Ttulo9Car">
    <w:name w:val="Título 9 Car"/>
    <w:link w:val="Ttulo9"/>
    <w:rsid w:val="002E7280"/>
    <w:rPr>
      <w:rFonts w:ascii="Arial" w:hAnsi="Arial" w:cs="Arial"/>
      <w:sz w:val="22"/>
      <w:szCs w:val="22"/>
    </w:rPr>
  </w:style>
  <w:style w:type="paragraph" w:styleId="Encabezado">
    <w:name w:val="header"/>
    <w:basedOn w:val="Normal"/>
    <w:link w:val="EncabezadoCar"/>
    <w:rsid w:val="002E7280"/>
    <w:pPr>
      <w:tabs>
        <w:tab w:val="center" w:pos="4419"/>
        <w:tab w:val="right" w:pos="8838"/>
      </w:tabs>
    </w:pPr>
  </w:style>
  <w:style w:type="character" w:customStyle="1" w:styleId="EncabezadoCar">
    <w:name w:val="Encabezado Car"/>
    <w:link w:val="Encabezado"/>
    <w:rsid w:val="002E7280"/>
    <w:rPr>
      <w:sz w:val="24"/>
      <w:szCs w:val="24"/>
    </w:rPr>
  </w:style>
  <w:style w:type="paragraph" w:styleId="Piedepgina">
    <w:name w:val="footer"/>
    <w:basedOn w:val="Normal"/>
    <w:link w:val="PiedepginaCar"/>
    <w:uiPriority w:val="99"/>
    <w:rsid w:val="002E7280"/>
    <w:pPr>
      <w:tabs>
        <w:tab w:val="center" w:pos="4419"/>
        <w:tab w:val="right" w:pos="8838"/>
      </w:tabs>
    </w:pPr>
  </w:style>
  <w:style w:type="character" w:customStyle="1" w:styleId="PiedepginaCar">
    <w:name w:val="Pie de página Car"/>
    <w:link w:val="Piedepgina"/>
    <w:uiPriority w:val="99"/>
    <w:rsid w:val="002E7280"/>
    <w:rPr>
      <w:sz w:val="24"/>
      <w:szCs w:val="24"/>
    </w:rPr>
  </w:style>
  <w:style w:type="character" w:styleId="Nmerodepgina">
    <w:name w:val="page number"/>
    <w:basedOn w:val="Fuentedeprrafopredeter"/>
    <w:rsid w:val="002E7280"/>
  </w:style>
  <w:style w:type="paragraph" w:styleId="Textodeglobo">
    <w:name w:val="Balloon Text"/>
    <w:basedOn w:val="Normal"/>
    <w:link w:val="TextodegloboCar"/>
    <w:uiPriority w:val="99"/>
    <w:semiHidden/>
    <w:unhideWhenUsed/>
    <w:rsid w:val="002E7280"/>
    <w:rPr>
      <w:rFonts w:ascii="Tahoma" w:hAnsi="Tahoma" w:cs="Tahoma"/>
      <w:sz w:val="16"/>
      <w:szCs w:val="16"/>
    </w:rPr>
  </w:style>
  <w:style w:type="character" w:customStyle="1" w:styleId="TextodegloboCar">
    <w:name w:val="Texto de globo Car"/>
    <w:link w:val="Textodeglobo"/>
    <w:uiPriority w:val="99"/>
    <w:semiHidden/>
    <w:rsid w:val="002E7280"/>
    <w:rPr>
      <w:rFonts w:ascii="Tahoma" w:hAnsi="Tahoma" w:cs="Tahoma"/>
      <w:sz w:val="16"/>
      <w:szCs w:val="16"/>
    </w:rPr>
  </w:style>
  <w:style w:type="paragraph" w:styleId="Sangradetextonormal">
    <w:name w:val="Body Text Indent"/>
    <w:basedOn w:val="Normal"/>
    <w:link w:val="SangradetextonormalCar"/>
    <w:rsid w:val="002E7280"/>
    <w:pPr>
      <w:widowControl w:val="0"/>
    </w:pPr>
    <w:rPr>
      <w:szCs w:val="20"/>
    </w:rPr>
  </w:style>
  <w:style w:type="character" w:customStyle="1" w:styleId="SangradetextonormalCar">
    <w:name w:val="Sangría de texto normal Car"/>
    <w:link w:val="Sangradetextonormal"/>
    <w:rsid w:val="002E7280"/>
    <w:rPr>
      <w:sz w:val="24"/>
    </w:rPr>
  </w:style>
  <w:style w:type="paragraph" w:styleId="Textoindependiente">
    <w:name w:val="Body Text"/>
    <w:basedOn w:val="Normal"/>
    <w:link w:val="TextoindependienteCar"/>
    <w:rsid w:val="002E7280"/>
    <w:rPr>
      <w:rFonts w:ascii="Arial" w:hAnsi="Arial"/>
      <w:szCs w:val="20"/>
    </w:rPr>
  </w:style>
  <w:style w:type="character" w:customStyle="1" w:styleId="TextoindependienteCar">
    <w:name w:val="Texto independiente Car"/>
    <w:link w:val="Textoindependiente"/>
    <w:rsid w:val="002E7280"/>
    <w:rPr>
      <w:rFonts w:ascii="Arial" w:hAnsi="Arial"/>
      <w:sz w:val="24"/>
      <w:lang w:val="es-MX"/>
    </w:rPr>
  </w:style>
  <w:style w:type="paragraph" w:styleId="Textoindependiente3">
    <w:name w:val="Body Text 3"/>
    <w:basedOn w:val="Normal"/>
    <w:link w:val="Textoindependiente3Car"/>
    <w:rsid w:val="002E7280"/>
    <w:pPr>
      <w:spacing w:after="120"/>
    </w:pPr>
    <w:rPr>
      <w:sz w:val="16"/>
      <w:szCs w:val="16"/>
    </w:rPr>
  </w:style>
  <w:style w:type="character" w:customStyle="1" w:styleId="Textoindependiente3Car">
    <w:name w:val="Texto independiente 3 Car"/>
    <w:link w:val="Textoindependiente3"/>
    <w:rsid w:val="002E7280"/>
    <w:rPr>
      <w:sz w:val="16"/>
      <w:szCs w:val="16"/>
    </w:rPr>
  </w:style>
  <w:style w:type="paragraph" w:styleId="Textoindependiente2">
    <w:name w:val="Body Text 2"/>
    <w:basedOn w:val="Normal"/>
    <w:link w:val="Textoindependiente2Car"/>
    <w:rsid w:val="002E7280"/>
    <w:pPr>
      <w:spacing w:after="120" w:line="480" w:lineRule="auto"/>
    </w:pPr>
    <w:rPr>
      <w:sz w:val="20"/>
      <w:szCs w:val="20"/>
    </w:rPr>
  </w:style>
  <w:style w:type="character" w:customStyle="1" w:styleId="Textoindependiente2Car">
    <w:name w:val="Texto independiente 2 Car"/>
    <w:basedOn w:val="Fuentedeprrafopredeter"/>
    <w:link w:val="Textoindependiente2"/>
    <w:rsid w:val="002E7280"/>
  </w:style>
  <w:style w:type="paragraph" w:styleId="Sangra3detindependiente">
    <w:name w:val="Body Text Indent 3"/>
    <w:basedOn w:val="Normal"/>
    <w:link w:val="Sangra3detindependienteCar"/>
    <w:rsid w:val="002E7280"/>
    <w:pPr>
      <w:spacing w:after="120"/>
      <w:ind w:left="283"/>
    </w:pPr>
    <w:rPr>
      <w:sz w:val="16"/>
      <w:szCs w:val="16"/>
    </w:rPr>
  </w:style>
  <w:style w:type="character" w:customStyle="1" w:styleId="Sangra3detindependienteCar">
    <w:name w:val="Sangría 3 de t. independiente Car"/>
    <w:link w:val="Sangra3detindependiente"/>
    <w:rsid w:val="002E7280"/>
    <w:rPr>
      <w:sz w:val="16"/>
      <w:szCs w:val="16"/>
    </w:rPr>
  </w:style>
  <w:style w:type="table" w:styleId="Tablaconcuadrcula">
    <w:name w:val="Table Grid"/>
    <w:basedOn w:val="Tablanormal"/>
    <w:uiPriority w:val="59"/>
    <w:rsid w:val="002E7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qFormat/>
    <w:rsid w:val="002E7280"/>
    <w:rPr>
      <w:rFonts w:ascii="Arial" w:hAnsi="Arial"/>
      <w:b/>
      <w:sz w:val="22"/>
      <w:szCs w:val="20"/>
    </w:rPr>
  </w:style>
  <w:style w:type="character" w:customStyle="1" w:styleId="SubttuloCar">
    <w:name w:val="Subtítulo Car"/>
    <w:link w:val="Subttulo"/>
    <w:rsid w:val="002E7280"/>
    <w:rPr>
      <w:rFonts w:ascii="Arial" w:hAnsi="Arial"/>
      <w:b/>
      <w:sz w:val="22"/>
      <w:lang w:val="es-MX"/>
    </w:rPr>
  </w:style>
  <w:style w:type="paragraph" w:styleId="Sangra2detindependiente">
    <w:name w:val="Body Text Indent 2"/>
    <w:basedOn w:val="Normal"/>
    <w:link w:val="Sangra2detindependienteCar"/>
    <w:rsid w:val="002E7280"/>
    <w:pPr>
      <w:spacing w:after="120" w:line="480" w:lineRule="auto"/>
      <w:ind w:left="283"/>
    </w:pPr>
  </w:style>
  <w:style w:type="character" w:customStyle="1" w:styleId="Sangra2detindependienteCar">
    <w:name w:val="Sangría 2 de t. independiente Car"/>
    <w:link w:val="Sangra2detindependiente"/>
    <w:rsid w:val="002E7280"/>
    <w:rPr>
      <w:sz w:val="24"/>
      <w:szCs w:val="24"/>
    </w:rPr>
  </w:style>
  <w:style w:type="paragraph" w:styleId="Descripcin">
    <w:name w:val="caption"/>
    <w:basedOn w:val="Normal"/>
    <w:next w:val="Normal"/>
    <w:qFormat/>
    <w:rsid w:val="002E7280"/>
    <w:pPr>
      <w:jc w:val="right"/>
    </w:pPr>
    <w:rPr>
      <w:rFonts w:ascii="Arial" w:hAnsi="Arial"/>
      <w:b/>
      <w:lang w:val="es-ES_tradnl"/>
    </w:rPr>
  </w:style>
  <w:style w:type="paragraph" w:styleId="Prrafodelista">
    <w:name w:val="List Paragraph"/>
    <w:basedOn w:val="Normal"/>
    <w:uiPriority w:val="34"/>
    <w:qFormat/>
    <w:rsid w:val="002E7280"/>
    <w:pPr>
      <w:ind w:left="708"/>
    </w:pPr>
  </w:style>
  <w:style w:type="paragraph" w:customStyle="1" w:styleId="texto">
    <w:name w:val="texto"/>
    <w:basedOn w:val="Normal"/>
    <w:next w:val="Normal"/>
    <w:rsid w:val="002E7280"/>
    <w:pPr>
      <w:spacing w:after="240"/>
      <w:ind w:left="851"/>
    </w:pPr>
    <w:rPr>
      <w:rFonts w:ascii="Arial" w:hAnsi="Arial"/>
      <w:szCs w:val="20"/>
    </w:rPr>
  </w:style>
  <w:style w:type="paragraph" w:customStyle="1" w:styleId="Default">
    <w:name w:val="Default"/>
    <w:uiPriority w:val="99"/>
    <w:rsid w:val="005F6929"/>
    <w:pPr>
      <w:autoSpaceDE w:val="0"/>
      <w:autoSpaceDN w:val="0"/>
      <w:adjustRightInd w:val="0"/>
    </w:pPr>
    <w:rPr>
      <w:rFonts w:ascii="Century Gothic" w:eastAsia="Calibri" w:hAnsi="Century Gothic" w:cs="Century Gothic"/>
      <w:color w:val="000000"/>
      <w:sz w:val="24"/>
      <w:szCs w:val="24"/>
      <w:lang w:eastAsia="en-US"/>
    </w:rPr>
  </w:style>
  <w:style w:type="character" w:styleId="Hipervnculo">
    <w:name w:val="Hyperlink"/>
    <w:rsid w:val="00F109E8"/>
    <w:rPr>
      <w:color w:val="0000FF"/>
      <w:u w:val="single"/>
    </w:rPr>
  </w:style>
  <w:style w:type="paragraph" w:customStyle="1" w:styleId="xl35">
    <w:name w:val="xl35"/>
    <w:basedOn w:val="Normal"/>
    <w:rsid w:val="00F109E8"/>
    <w:pPr>
      <w:pBdr>
        <w:left w:val="single" w:sz="12" w:space="0" w:color="auto"/>
      </w:pBdr>
      <w:spacing w:before="100" w:beforeAutospacing="1" w:after="100" w:afterAutospacing="1"/>
    </w:pPr>
    <w:rPr>
      <w:rFonts w:ascii="Arial" w:eastAsia="Arial Unicode MS" w:hAnsi="Arial" w:cs="Arial"/>
      <w:b/>
      <w:bCs/>
    </w:rPr>
  </w:style>
  <w:style w:type="character" w:styleId="Textodelmarcadordeposicin">
    <w:name w:val="Placeholder Text"/>
    <w:uiPriority w:val="99"/>
    <w:semiHidden/>
    <w:rsid w:val="002E003C"/>
    <w:rPr>
      <w:color w:val="808080"/>
    </w:rPr>
  </w:style>
  <w:style w:type="table" w:styleId="Listaclara">
    <w:name w:val="Light List"/>
    <w:basedOn w:val="Tablanormal"/>
    <w:uiPriority w:val="61"/>
    <w:rsid w:val="00D40EE6"/>
    <w:rPr>
      <w:rFonts w:ascii="Calibri" w:eastAsia="Calibri" w:hAnsi="Calibri"/>
      <w:sz w:val="22"/>
      <w:szCs w:val="22"/>
      <w:lang w:val="es-SV"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492846">
      <w:bodyDiv w:val="1"/>
      <w:marLeft w:val="0"/>
      <w:marRight w:val="0"/>
      <w:marTop w:val="0"/>
      <w:marBottom w:val="0"/>
      <w:divBdr>
        <w:top w:val="none" w:sz="0" w:space="0" w:color="auto"/>
        <w:left w:val="none" w:sz="0" w:space="0" w:color="auto"/>
        <w:bottom w:val="none" w:sz="0" w:space="0" w:color="auto"/>
        <w:right w:val="none" w:sz="0" w:space="0" w:color="auto"/>
      </w:divBdr>
    </w:div>
    <w:div w:id="21019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emf"/><Relationship Id="rId4" Type="http://schemas.openxmlformats.org/officeDocument/2006/relationships/oleObject" Target="embeddings/oleObject2.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427178-63E9-457E-8FCB-C5CD5562CC99}" type="doc">
      <dgm:prSet loTypeId="urn:microsoft.com/office/officeart/2005/8/layout/orgChart1" loCatId="hierarchy" qsTypeId="urn:microsoft.com/office/officeart/2005/8/quickstyle/simple1" qsCatId="simple" csTypeId="urn:microsoft.com/office/officeart/2005/8/colors/accent1_2" csCatId="accent1"/>
      <dgm:spPr/>
    </dgm:pt>
    <dgm:pt modelId="{6FFE9E47-38EC-4810-A345-E9E86114D61B}">
      <dgm:prSet/>
      <dgm:spPr/>
      <dgm:t>
        <a:bodyPr/>
        <a:lstStyle/>
        <a:p>
          <a:pPr marR="0" algn="ctr" rtl="0"/>
          <a:r>
            <a:rPr lang="es-MX" b="0" i="0" u="none" strike="noStrike" baseline="0" smtClean="0">
              <a:latin typeface="Candara"/>
            </a:rPr>
            <a:t>Responsable de Laboratorio</a:t>
          </a:r>
          <a:endParaRPr lang="es-MX" smtClean="0"/>
        </a:p>
      </dgm:t>
    </dgm:pt>
    <dgm:pt modelId="{9D094DC9-1C20-4559-B817-7DBA33B820C7}" type="parTrans" cxnId="{03CE21E2-BAE9-4F92-A185-6A76CB70DCA4}">
      <dgm:prSet/>
      <dgm:spPr/>
    </dgm:pt>
    <dgm:pt modelId="{0E398AD5-C5EF-4F7A-8D11-25692466D5EF}" type="sibTrans" cxnId="{03CE21E2-BAE9-4F92-A185-6A76CB70DCA4}">
      <dgm:prSet/>
      <dgm:spPr/>
    </dgm:pt>
    <dgm:pt modelId="{8E9CA70A-FD62-4CA3-A891-33C4143F64EE}" type="asst">
      <dgm:prSet/>
      <dgm:spPr/>
      <dgm:t>
        <a:bodyPr/>
        <a:lstStyle/>
        <a:p>
          <a:pPr marR="0" algn="ctr" rtl="0"/>
          <a:r>
            <a:rPr lang="es-MX" b="0" i="0" u="none" strike="noStrike" baseline="0" smtClean="0">
              <a:latin typeface="Candara"/>
            </a:rPr>
            <a:t>Encargado del SGC</a:t>
          </a:r>
          <a:endParaRPr lang="es-MX" smtClean="0"/>
        </a:p>
      </dgm:t>
    </dgm:pt>
    <dgm:pt modelId="{C72E1604-1D36-4611-BA07-684F4E7A0D26}" type="parTrans" cxnId="{D8BEEB66-63E7-4328-8D81-E0A687B3E743}">
      <dgm:prSet/>
      <dgm:spPr/>
    </dgm:pt>
    <dgm:pt modelId="{03C9EC82-0E55-409F-9EEA-7A6045187238}" type="sibTrans" cxnId="{D8BEEB66-63E7-4328-8D81-E0A687B3E743}">
      <dgm:prSet/>
      <dgm:spPr/>
    </dgm:pt>
    <dgm:pt modelId="{FE06E720-7F17-419F-89DC-7028493DCF0D}">
      <dgm:prSet/>
      <dgm:spPr/>
      <dgm:t>
        <a:bodyPr/>
        <a:lstStyle/>
        <a:p>
          <a:pPr marR="0" algn="ctr" rtl="0"/>
          <a:r>
            <a:rPr lang="es-MX" b="0" i="0" u="none" strike="noStrike" baseline="0" smtClean="0">
              <a:latin typeface="Candara"/>
            </a:rPr>
            <a:t>Supervisor Técnico</a:t>
          </a:r>
          <a:endParaRPr lang="es-MX" smtClean="0"/>
        </a:p>
      </dgm:t>
    </dgm:pt>
    <dgm:pt modelId="{8F8808D2-D3C9-4804-A1A9-E2781F0AB2AC}" type="parTrans" cxnId="{CEC370B2-DEEA-4D51-9C39-795500AA7BC4}">
      <dgm:prSet/>
      <dgm:spPr/>
    </dgm:pt>
    <dgm:pt modelId="{CE6D5242-28EC-4EB7-A777-E6555E34175F}" type="sibTrans" cxnId="{CEC370B2-DEEA-4D51-9C39-795500AA7BC4}">
      <dgm:prSet/>
      <dgm:spPr/>
    </dgm:pt>
    <dgm:pt modelId="{62C4907F-FA8B-4D78-A905-222818838236}">
      <dgm:prSet/>
      <dgm:spPr/>
      <dgm:t>
        <a:bodyPr/>
        <a:lstStyle/>
        <a:p>
          <a:pPr marR="0" algn="ctr" rtl="0"/>
          <a:r>
            <a:rPr lang="es-MX" b="0" i="0" u="none" strike="noStrike" baseline="0" smtClean="0">
              <a:latin typeface="Candara"/>
            </a:rPr>
            <a:t>Metrólogo</a:t>
          </a:r>
          <a:endParaRPr lang="es-MX" smtClean="0"/>
        </a:p>
      </dgm:t>
    </dgm:pt>
    <dgm:pt modelId="{44D62190-77A5-47DD-AC4F-FC40E370AB6B}" type="parTrans" cxnId="{3A27AD62-163A-4492-9C0C-572A305C6D5F}">
      <dgm:prSet/>
      <dgm:spPr/>
    </dgm:pt>
    <dgm:pt modelId="{D8400FC3-A24E-4412-BBE3-E20323BFC62B}" type="sibTrans" cxnId="{3A27AD62-163A-4492-9C0C-572A305C6D5F}">
      <dgm:prSet/>
      <dgm:spPr/>
    </dgm:pt>
    <dgm:pt modelId="{76A90589-996D-403E-B63A-70144488FF43}">
      <dgm:prSet/>
      <dgm:spPr/>
      <dgm:t>
        <a:bodyPr/>
        <a:lstStyle/>
        <a:p>
          <a:pPr marR="0" algn="ctr" rtl="0"/>
          <a:r>
            <a:rPr lang="es-MX" b="0" i="0" u="none" strike="noStrike" baseline="0" smtClean="0">
              <a:latin typeface="Candara"/>
            </a:rPr>
            <a:t>Metrólogo</a:t>
          </a:r>
          <a:endParaRPr lang="es-MX" smtClean="0"/>
        </a:p>
      </dgm:t>
    </dgm:pt>
    <dgm:pt modelId="{765A3A25-973D-4BDF-BE89-8510FCFD3719}" type="parTrans" cxnId="{B25C680D-AEB5-4576-9287-A900750E2A7A}">
      <dgm:prSet/>
      <dgm:spPr/>
    </dgm:pt>
    <dgm:pt modelId="{C1D47E40-0C23-45E6-9F85-E0B8C7594236}" type="sibTrans" cxnId="{B25C680D-AEB5-4576-9287-A900750E2A7A}">
      <dgm:prSet/>
      <dgm:spPr/>
    </dgm:pt>
    <dgm:pt modelId="{2A0629D2-FE39-4F63-BE69-D9CD55206A60}" type="pres">
      <dgm:prSet presAssocID="{44427178-63E9-457E-8FCB-C5CD5562CC99}" presName="hierChild1" presStyleCnt="0">
        <dgm:presLayoutVars>
          <dgm:orgChart val="1"/>
          <dgm:chPref val="1"/>
          <dgm:dir/>
          <dgm:animOne val="branch"/>
          <dgm:animLvl val="lvl"/>
          <dgm:resizeHandles/>
        </dgm:presLayoutVars>
      </dgm:prSet>
      <dgm:spPr/>
    </dgm:pt>
    <dgm:pt modelId="{8E43EA86-FCEE-4E17-B202-1AC022ECDFC2}" type="pres">
      <dgm:prSet presAssocID="{6FFE9E47-38EC-4810-A345-E9E86114D61B}" presName="hierRoot1" presStyleCnt="0">
        <dgm:presLayoutVars>
          <dgm:hierBranch/>
        </dgm:presLayoutVars>
      </dgm:prSet>
      <dgm:spPr/>
    </dgm:pt>
    <dgm:pt modelId="{687CC7D0-E2D9-450A-9928-83EFD18A53D9}" type="pres">
      <dgm:prSet presAssocID="{6FFE9E47-38EC-4810-A345-E9E86114D61B}" presName="rootComposite1" presStyleCnt="0"/>
      <dgm:spPr/>
    </dgm:pt>
    <dgm:pt modelId="{73453E49-39E8-4256-A8AC-507B1BFCBBEC}" type="pres">
      <dgm:prSet presAssocID="{6FFE9E47-38EC-4810-A345-E9E86114D61B}" presName="rootText1" presStyleLbl="node0" presStyleIdx="0" presStyleCnt="1">
        <dgm:presLayoutVars>
          <dgm:chPref val="3"/>
        </dgm:presLayoutVars>
      </dgm:prSet>
      <dgm:spPr/>
      <dgm:t>
        <a:bodyPr/>
        <a:lstStyle/>
        <a:p>
          <a:endParaRPr lang="es-MX"/>
        </a:p>
      </dgm:t>
    </dgm:pt>
    <dgm:pt modelId="{713E049D-F758-4EA4-8437-D393B187CE84}" type="pres">
      <dgm:prSet presAssocID="{6FFE9E47-38EC-4810-A345-E9E86114D61B}" presName="rootConnector1" presStyleLbl="node1" presStyleIdx="0" presStyleCnt="0"/>
      <dgm:spPr/>
      <dgm:t>
        <a:bodyPr/>
        <a:lstStyle/>
        <a:p>
          <a:endParaRPr lang="es-MX"/>
        </a:p>
      </dgm:t>
    </dgm:pt>
    <dgm:pt modelId="{FCE803C4-BD58-4007-A0EC-76DE0BCE02ED}" type="pres">
      <dgm:prSet presAssocID="{6FFE9E47-38EC-4810-A345-E9E86114D61B}" presName="hierChild2" presStyleCnt="0"/>
      <dgm:spPr/>
    </dgm:pt>
    <dgm:pt modelId="{8D6436D8-42D8-4051-8736-C118D241DB26}" type="pres">
      <dgm:prSet presAssocID="{8F8808D2-D3C9-4804-A1A9-E2781F0AB2AC}" presName="Name35" presStyleLbl="parChTrans1D2" presStyleIdx="0" presStyleCnt="2"/>
      <dgm:spPr/>
    </dgm:pt>
    <dgm:pt modelId="{4CA8F584-376B-4E0B-B989-303A34E3A56A}" type="pres">
      <dgm:prSet presAssocID="{FE06E720-7F17-419F-89DC-7028493DCF0D}" presName="hierRoot2" presStyleCnt="0">
        <dgm:presLayoutVars>
          <dgm:hierBranch/>
        </dgm:presLayoutVars>
      </dgm:prSet>
      <dgm:spPr/>
    </dgm:pt>
    <dgm:pt modelId="{E03C8CDF-0B9F-4957-8681-5908F6EBF0EF}" type="pres">
      <dgm:prSet presAssocID="{FE06E720-7F17-419F-89DC-7028493DCF0D}" presName="rootComposite" presStyleCnt="0"/>
      <dgm:spPr/>
    </dgm:pt>
    <dgm:pt modelId="{D4A43441-D309-468C-B7FF-7978C80317D2}" type="pres">
      <dgm:prSet presAssocID="{FE06E720-7F17-419F-89DC-7028493DCF0D}" presName="rootText" presStyleLbl="node2" presStyleIdx="0" presStyleCnt="1">
        <dgm:presLayoutVars>
          <dgm:chPref val="3"/>
        </dgm:presLayoutVars>
      </dgm:prSet>
      <dgm:spPr/>
      <dgm:t>
        <a:bodyPr/>
        <a:lstStyle/>
        <a:p>
          <a:endParaRPr lang="es-MX"/>
        </a:p>
      </dgm:t>
    </dgm:pt>
    <dgm:pt modelId="{37DE08C3-D57A-49F0-8811-497E10C035E9}" type="pres">
      <dgm:prSet presAssocID="{FE06E720-7F17-419F-89DC-7028493DCF0D}" presName="rootConnector" presStyleLbl="node2" presStyleIdx="0" presStyleCnt="1"/>
      <dgm:spPr/>
      <dgm:t>
        <a:bodyPr/>
        <a:lstStyle/>
        <a:p>
          <a:endParaRPr lang="es-MX"/>
        </a:p>
      </dgm:t>
    </dgm:pt>
    <dgm:pt modelId="{590FF5C2-CE15-4CEC-921C-A2E6A70DDECD}" type="pres">
      <dgm:prSet presAssocID="{FE06E720-7F17-419F-89DC-7028493DCF0D}" presName="hierChild4" presStyleCnt="0"/>
      <dgm:spPr/>
    </dgm:pt>
    <dgm:pt modelId="{57DA5DEB-274A-471A-A67C-F32DB61E8C5B}" type="pres">
      <dgm:prSet presAssocID="{44D62190-77A5-47DD-AC4F-FC40E370AB6B}" presName="Name35" presStyleLbl="parChTrans1D3" presStyleIdx="0" presStyleCnt="2"/>
      <dgm:spPr/>
    </dgm:pt>
    <dgm:pt modelId="{EE1E8D89-58E7-4BAF-8F81-2067AEF12B74}" type="pres">
      <dgm:prSet presAssocID="{62C4907F-FA8B-4D78-A905-222818838236}" presName="hierRoot2" presStyleCnt="0">
        <dgm:presLayoutVars>
          <dgm:hierBranch val="r"/>
        </dgm:presLayoutVars>
      </dgm:prSet>
      <dgm:spPr/>
    </dgm:pt>
    <dgm:pt modelId="{30C7FDF6-2538-45BE-AEE8-C8AA2047FBA6}" type="pres">
      <dgm:prSet presAssocID="{62C4907F-FA8B-4D78-A905-222818838236}" presName="rootComposite" presStyleCnt="0"/>
      <dgm:spPr/>
    </dgm:pt>
    <dgm:pt modelId="{D94DC982-8FCE-4328-90B2-D1B6B899C251}" type="pres">
      <dgm:prSet presAssocID="{62C4907F-FA8B-4D78-A905-222818838236}" presName="rootText" presStyleLbl="node3" presStyleIdx="0" presStyleCnt="2">
        <dgm:presLayoutVars>
          <dgm:chPref val="3"/>
        </dgm:presLayoutVars>
      </dgm:prSet>
      <dgm:spPr/>
      <dgm:t>
        <a:bodyPr/>
        <a:lstStyle/>
        <a:p>
          <a:endParaRPr lang="es-MX"/>
        </a:p>
      </dgm:t>
    </dgm:pt>
    <dgm:pt modelId="{54F58E74-1056-4525-A3F5-FDBC938C5679}" type="pres">
      <dgm:prSet presAssocID="{62C4907F-FA8B-4D78-A905-222818838236}" presName="rootConnector" presStyleLbl="node3" presStyleIdx="0" presStyleCnt="2"/>
      <dgm:spPr/>
      <dgm:t>
        <a:bodyPr/>
        <a:lstStyle/>
        <a:p>
          <a:endParaRPr lang="es-MX"/>
        </a:p>
      </dgm:t>
    </dgm:pt>
    <dgm:pt modelId="{ECC6C4BD-C513-4003-B244-3CD0BA6DCF2C}" type="pres">
      <dgm:prSet presAssocID="{62C4907F-FA8B-4D78-A905-222818838236}" presName="hierChild4" presStyleCnt="0"/>
      <dgm:spPr/>
    </dgm:pt>
    <dgm:pt modelId="{85AEF1CD-8202-4374-A1F8-B741AE9FCEF0}" type="pres">
      <dgm:prSet presAssocID="{62C4907F-FA8B-4D78-A905-222818838236}" presName="hierChild5" presStyleCnt="0"/>
      <dgm:spPr/>
    </dgm:pt>
    <dgm:pt modelId="{957E8911-497A-4151-8571-976B38599E58}" type="pres">
      <dgm:prSet presAssocID="{765A3A25-973D-4BDF-BE89-8510FCFD3719}" presName="Name35" presStyleLbl="parChTrans1D3" presStyleIdx="1" presStyleCnt="2"/>
      <dgm:spPr/>
    </dgm:pt>
    <dgm:pt modelId="{1A4DA112-FA91-4943-A1F7-62F6E8EE85A6}" type="pres">
      <dgm:prSet presAssocID="{76A90589-996D-403E-B63A-70144488FF43}" presName="hierRoot2" presStyleCnt="0">
        <dgm:presLayoutVars>
          <dgm:hierBranch val="r"/>
        </dgm:presLayoutVars>
      </dgm:prSet>
      <dgm:spPr/>
    </dgm:pt>
    <dgm:pt modelId="{30C3AC20-B172-4E7F-936F-59B3C658D795}" type="pres">
      <dgm:prSet presAssocID="{76A90589-996D-403E-B63A-70144488FF43}" presName="rootComposite" presStyleCnt="0"/>
      <dgm:spPr/>
    </dgm:pt>
    <dgm:pt modelId="{34FBE753-F11D-4D0D-B40C-4429A66A7171}" type="pres">
      <dgm:prSet presAssocID="{76A90589-996D-403E-B63A-70144488FF43}" presName="rootText" presStyleLbl="node3" presStyleIdx="1" presStyleCnt="2">
        <dgm:presLayoutVars>
          <dgm:chPref val="3"/>
        </dgm:presLayoutVars>
      </dgm:prSet>
      <dgm:spPr/>
      <dgm:t>
        <a:bodyPr/>
        <a:lstStyle/>
        <a:p>
          <a:endParaRPr lang="es-MX"/>
        </a:p>
      </dgm:t>
    </dgm:pt>
    <dgm:pt modelId="{6BBD6C36-4EA7-4FB8-835D-E79C868AC549}" type="pres">
      <dgm:prSet presAssocID="{76A90589-996D-403E-B63A-70144488FF43}" presName="rootConnector" presStyleLbl="node3" presStyleIdx="1" presStyleCnt="2"/>
      <dgm:spPr/>
      <dgm:t>
        <a:bodyPr/>
        <a:lstStyle/>
        <a:p>
          <a:endParaRPr lang="es-MX"/>
        </a:p>
      </dgm:t>
    </dgm:pt>
    <dgm:pt modelId="{886D97B0-E00A-4F9D-87E9-8F40E4B5D0FD}" type="pres">
      <dgm:prSet presAssocID="{76A90589-996D-403E-B63A-70144488FF43}" presName="hierChild4" presStyleCnt="0"/>
      <dgm:spPr/>
    </dgm:pt>
    <dgm:pt modelId="{4C10F594-A96F-49DD-BF6A-65AED3D503E8}" type="pres">
      <dgm:prSet presAssocID="{76A90589-996D-403E-B63A-70144488FF43}" presName="hierChild5" presStyleCnt="0"/>
      <dgm:spPr/>
    </dgm:pt>
    <dgm:pt modelId="{979F3122-3D5C-4DC2-9E90-A7BF4BF6EA0B}" type="pres">
      <dgm:prSet presAssocID="{FE06E720-7F17-419F-89DC-7028493DCF0D}" presName="hierChild5" presStyleCnt="0"/>
      <dgm:spPr/>
    </dgm:pt>
    <dgm:pt modelId="{B9468CE3-C431-43A6-811E-3A973094C778}" type="pres">
      <dgm:prSet presAssocID="{6FFE9E47-38EC-4810-A345-E9E86114D61B}" presName="hierChild3" presStyleCnt="0"/>
      <dgm:spPr/>
    </dgm:pt>
    <dgm:pt modelId="{335D7AB8-6954-45FE-BA67-E304C5616869}" type="pres">
      <dgm:prSet presAssocID="{C72E1604-1D36-4611-BA07-684F4E7A0D26}" presName="Name111" presStyleLbl="parChTrans1D2" presStyleIdx="1" presStyleCnt="2"/>
      <dgm:spPr/>
    </dgm:pt>
    <dgm:pt modelId="{CDB014AD-A1DD-4169-A0C8-AF62FE85F35C}" type="pres">
      <dgm:prSet presAssocID="{8E9CA70A-FD62-4CA3-A891-33C4143F64EE}" presName="hierRoot3" presStyleCnt="0">
        <dgm:presLayoutVars>
          <dgm:hierBranch/>
        </dgm:presLayoutVars>
      </dgm:prSet>
      <dgm:spPr/>
    </dgm:pt>
    <dgm:pt modelId="{96300184-6FFA-4342-8372-0445DDD5FCCB}" type="pres">
      <dgm:prSet presAssocID="{8E9CA70A-FD62-4CA3-A891-33C4143F64EE}" presName="rootComposite3" presStyleCnt="0"/>
      <dgm:spPr/>
    </dgm:pt>
    <dgm:pt modelId="{2FF76666-DA53-4812-B343-11304F7D3825}" type="pres">
      <dgm:prSet presAssocID="{8E9CA70A-FD62-4CA3-A891-33C4143F64EE}" presName="rootText3" presStyleLbl="asst1" presStyleIdx="0" presStyleCnt="1">
        <dgm:presLayoutVars>
          <dgm:chPref val="3"/>
        </dgm:presLayoutVars>
      </dgm:prSet>
      <dgm:spPr/>
      <dgm:t>
        <a:bodyPr/>
        <a:lstStyle/>
        <a:p>
          <a:endParaRPr lang="es-MX"/>
        </a:p>
      </dgm:t>
    </dgm:pt>
    <dgm:pt modelId="{202EF431-C49A-4076-A113-C0486A815650}" type="pres">
      <dgm:prSet presAssocID="{8E9CA70A-FD62-4CA3-A891-33C4143F64EE}" presName="rootConnector3" presStyleLbl="asst1" presStyleIdx="0" presStyleCnt="1"/>
      <dgm:spPr/>
      <dgm:t>
        <a:bodyPr/>
        <a:lstStyle/>
        <a:p>
          <a:endParaRPr lang="es-MX"/>
        </a:p>
      </dgm:t>
    </dgm:pt>
    <dgm:pt modelId="{42C76C47-6CC6-4D44-8509-300C2505377F}" type="pres">
      <dgm:prSet presAssocID="{8E9CA70A-FD62-4CA3-A891-33C4143F64EE}" presName="hierChild6" presStyleCnt="0"/>
      <dgm:spPr/>
    </dgm:pt>
    <dgm:pt modelId="{54756F93-AC45-422C-A401-5BE685580C76}" type="pres">
      <dgm:prSet presAssocID="{8E9CA70A-FD62-4CA3-A891-33C4143F64EE}" presName="hierChild7" presStyleCnt="0"/>
      <dgm:spPr/>
    </dgm:pt>
  </dgm:ptLst>
  <dgm:cxnLst>
    <dgm:cxn modelId="{FBCA5120-AA9D-4789-A766-57AFE2523382}" type="presOf" srcId="{FE06E720-7F17-419F-89DC-7028493DCF0D}" destId="{37DE08C3-D57A-49F0-8811-497E10C035E9}" srcOrd="1" destOrd="0" presId="urn:microsoft.com/office/officeart/2005/8/layout/orgChart1"/>
    <dgm:cxn modelId="{54FF4B18-B835-49C3-8D23-041FFF86C156}" type="presOf" srcId="{6FFE9E47-38EC-4810-A345-E9E86114D61B}" destId="{713E049D-F758-4EA4-8437-D393B187CE84}" srcOrd="1" destOrd="0" presId="urn:microsoft.com/office/officeart/2005/8/layout/orgChart1"/>
    <dgm:cxn modelId="{C2520480-2F43-477C-B783-E4357759846A}" type="presOf" srcId="{6FFE9E47-38EC-4810-A345-E9E86114D61B}" destId="{73453E49-39E8-4256-A8AC-507B1BFCBBEC}" srcOrd="0" destOrd="0" presId="urn:microsoft.com/office/officeart/2005/8/layout/orgChart1"/>
    <dgm:cxn modelId="{3A27AD62-163A-4492-9C0C-572A305C6D5F}" srcId="{FE06E720-7F17-419F-89DC-7028493DCF0D}" destId="{62C4907F-FA8B-4D78-A905-222818838236}" srcOrd="0" destOrd="0" parTransId="{44D62190-77A5-47DD-AC4F-FC40E370AB6B}" sibTransId="{D8400FC3-A24E-4412-BBE3-E20323BFC62B}"/>
    <dgm:cxn modelId="{760A6BFE-4251-4185-B542-E786E7DAD840}" type="presOf" srcId="{C72E1604-1D36-4611-BA07-684F4E7A0D26}" destId="{335D7AB8-6954-45FE-BA67-E304C5616869}" srcOrd="0" destOrd="0" presId="urn:microsoft.com/office/officeart/2005/8/layout/orgChart1"/>
    <dgm:cxn modelId="{D8BEEB66-63E7-4328-8D81-E0A687B3E743}" srcId="{6FFE9E47-38EC-4810-A345-E9E86114D61B}" destId="{8E9CA70A-FD62-4CA3-A891-33C4143F64EE}" srcOrd="0" destOrd="0" parTransId="{C72E1604-1D36-4611-BA07-684F4E7A0D26}" sibTransId="{03C9EC82-0E55-409F-9EEA-7A6045187238}"/>
    <dgm:cxn modelId="{03CE21E2-BAE9-4F92-A185-6A76CB70DCA4}" srcId="{44427178-63E9-457E-8FCB-C5CD5562CC99}" destId="{6FFE9E47-38EC-4810-A345-E9E86114D61B}" srcOrd="0" destOrd="0" parTransId="{9D094DC9-1C20-4559-B817-7DBA33B820C7}" sibTransId="{0E398AD5-C5EF-4F7A-8D11-25692466D5EF}"/>
    <dgm:cxn modelId="{A0FE6FC3-459E-4A58-9CC3-39CD7455AC80}" type="presOf" srcId="{8E9CA70A-FD62-4CA3-A891-33C4143F64EE}" destId="{2FF76666-DA53-4812-B343-11304F7D3825}" srcOrd="0" destOrd="0" presId="urn:microsoft.com/office/officeart/2005/8/layout/orgChart1"/>
    <dgm:cxn modelId="{D86E2A40-98B3-4D3A-89F3-4717446F8323}" type="presOf" srcId="{44427178-63E9-457E-8FCB-C5CD5562CC99}" destId="{2A0629D2-FE39-4F63-BE69-D9CD55206A60}" srcOrd="0" destOrd="0" presId="urn:microsoft.com/office/officeart/2005/8/layout/orgChart1"/>
    <dgm:cxn modelId="{B25C680D-AEB5-4576-9287-A900750E2A7A}" srcId="{FE06E720-7F17-419F-89DC-7028493DCF0D}" destId="{76A90589-996D-403E-B63A-70144488FF43}" srcOrd="1" destOrd="0" parTransId="{765A3A25-973D-4BDF-BE89-8510FCFD3719}" sibTransId="{C1D47E40-0C23-45E6-9F85-E0B8C7594236}"/>
    <dgm:cxn modelId="{4B0BA15B-8EDD-41E4-8143-2A83BE09E4C3}" type="presOf" srcId="{765A3A25-973D-4BDF-BE89-8510FCFD3719}" destId="{957E8911-497A-4151-8571-976B38599E58}" srcOrd="0" destOrd="0" presId="urn:microsoft.com/office/officeart/2005/8/layout/orgChart1"/>
    <dgm:cxn modelId="{A78BFBA5-7C76-49E1-8B82-A5078F2DFFC0}" type="presOf" srcId="{44D62190-77A5-47DD-AC4F-FC40E370AB6B}" destId="{57DA5DEB-274A-471A-A67C-F32DB61E8C5B}" srcOrd="0" destOrd="0" presId="urn:microsoft.com/office/officeart/2005/8/layout/orgChart1"/>
    <dgm:cxn modelId="{7DC4FEAD-B215-48CA-B270-C9B0674E090D}" type="presOf" srcId="{76A90589-996D-403E-B63A-70144488FF43}" destId="{6BBD6C36-4EA7-4FB8-835D-E79C868AC549}" srcOrd="1" destOrd="0" presId="urn:microsoft.com/office/officeart/2005/8/layout/orgChart1"/>
    <dgm:cxn modelId="{0E75074A-F797-4738-9F6C-549E57CF930D}" type="presOf" srcId="{FE06E720-7F17-419F-89DC-7028493DCF0D}" destId="{D4A43441-D309-468C-B7FF-7978C80317D2}" srcOrd="0" destOrd="0" presId="urn:microsoft.com/office/officeart/2005/8/layout/orgChart1"/>
    <dgm:cxn modelId="{D87BC8CE-85A3-4872-A4DB-FD9DBF397911}" type="presOf" srcId="{62C4907F-FA8B-4D78-A905-222818838236}" destId="{54F58E74-1056-4525-A3F5-FDBC938C5679}" srcOrd="1" destOrd="0" presId="urn:microsoft.com/office/officeart/2005/8/layout/orgChart1"/>
    <dgm:cxn modelId="{5A83C5AC-67FA-46D8-B6FE-B661E0AF71EA}" type="presOf" srcId="{62C4907F-FA8B-4D78-A905-222818838236}" destId="{D94DC982-8FCE-4328-90B2-D1B6B899C251}" srcOrd="0" destOrd="0" presId="urn:microsoft.com/office/officeart/2005/8/layout/orgChart1"/>
    <dgm:cxn modelId="{D0E0F6F3-A5A1-4677-B9FA-E9D7A10683DE}" type="presOf" srcId="{76A90589-996D-403E-B63A-70144488FF43}" destId="{34FBE753-F11D-4D0D-B40C-4429A66A7171}" srcOrd="0" destOrd="0" presId="urn:microsoft.com/office/officeart/2005/8/layout/orgChart1"/>
    <dgm:cxn modelId="{A41DF5A1-FD23-46BF-A463-559458104608}" type="presOf" srcId="{8F8808D2-D3C9-4804-A1A9-E2781F0AB2AC}" destId="{8D6436D8-42D8-4051-8736-C118D241DB26}" srcOrd="0" destOrd="0" presId="urn:microsoft.com/office/officeart/2005/8/layout/orgChart1"/>
    <dgm:cxn modelId="{CEC370B2-DEEA-4D51-9C39-795500AA7BC4}" srcId="{6FFE9E47-38EC-4810-A345-E9E86114D61B}" destId="{FE06E720-7F17-419F-89DC-7028493DCF0D}" srcOrd="1" destOrd="0" parTransId="{8F8808D2-D3C9-4804-A1A9-E2781F0AB2AC}" sibTransId="{CE6D5242-28EC-4EB7-A777-E6555E34175F}"/>
    <dgm:cxn modelId="{5CF79007-9A2F-4D17-BCCC-18B7BAAC6EB6}" type="presOf" srcId="{8E9CA70A-FD62-4CA3-A891-33C4143F64EE}" destId="{202EF431-C49A-4076-A113-C0486A815650}" srcOrd="1" destOrd="0" presId="urn:microsoft.com/office/officeart/2005/8/layout/orgChart1"/>
    <dgm:cxn modelId="{9D4AEB84-3F74-4AE3-8596-2AD8C6CDBC0D}" type="presParOf" srcId="{2A0629D2-FE39-4F63-BE69-D9CD55206A60}" destId="{8E43EA86-FCEE-4E17-B202-1AC022ECDFC2}" srcOrd="0" destOrd="0" presId="urn:microsoft.com/office/officeart/2005/8/layout/orgChart1"/>
    <dgm:cxn modelId="{04BC2038-4F46-4FBD-9AE5-09A655CDDCFD}" type="presParOf" srcId="{8E43EA86-FCEE-4E17-B202-1AC022ECDFC2}" destId="{687CC7D0-E2D9-450A-9928-83EFD18A53D9}" srcOrd="0" destOrd="0" presId="urn:microsoft.com/office/officeart/2005/8/layout/orgChart1"/>
    <dgm:cxn modelId="{01B96D48-EE89-4789-8A59-89D57BCA48AC}" type="presParOf" srcId="{687CC7D0-E2D9-450A-9928-83EFD18A53D9}" destId="{73453E49-39E8-4256-A8AC-507B1BFCBBEC}" srcOrd="0" destOrd="0" presId="urn:microsoft.com/office/officeart/2005/8/layout/orgChart1"/>
    <dgm:cxn modelId="{4F462CA4-2784-463D-BB1C-8955526A00B4}" type="presParOf" srcId="{687CC7D0-E2D9-450A-9928-83EFD18A53D9}" destId="{713E049D-F758-4EA4-8437-D393B187CE84}" srcOrd="1" destOrd="0" presId="urn:microsoft.com/office/officeart/2005/8/layout/orgChart1"/>
    <dgm:cxn modelId="{DB409570-47D1-455A-BFDC-884E79B38235}" type="presParOf" srcId="{8E43EA86-FCEE-4E17-B202-1AC022ECDFC2}" destId="{FCE803C4-BD58-4007-A0EC-76DE0BCE02ED}" srcOrd="1" destOrd="0" presId="urn:microsoft.com/office/officeart/2005/8/layout/orgChart1"/>
    <dgm:cxn modelId="{B16EDFCE-98C0-48CA-A783-92834FFC173D}" type="presParOf" srcId="{FCE803C4-BD58-4007-A0EC-76DE0BCE02ED}" destId="{8D6436D8-42D8-4051-8736-C118D241DB26}" srcOrd="0" destOrd="0" presId="urn:microsoft.com/office/officeart/2005/8/layout/orgChart1"/>
    <dgm:cxn modelId="{2DB21B1B-9237-42FC-98F9-F5FB546393EC}" type="presParOf" srcId="{FCE803C4-BD58-4007-A0EC-76DE0BCE02ED}" destId="{4CA8F584-376B-4E0B-B989-303A34E3A56A}" srcOrd="1" destOrd="0" presId="urn:microsoft.com/office/officeart/2005/8/layout/orgChart1"/>
    <dgm:cxn modelId="{8B106D31-C5BB-44E3-9C10-B01FC7F5A068}" type="presParOf" srcId="{4CA8F584-376B-4E0B-B989-303A34E3A56A}" destId="{E03C8CDF-0B9F-4957-8681-5908F6EBF0EF}" srcOrd="0" destOrd="0" presId="urn:microsoft.com/office/officeart/2005/8/layout/orgChart1"/>
    <dgm:cxn modelId="{353BCD68-3A64-4741-AD98-186CF12477E8}" type="presParOf" srcId="{E03C8CDF-0B9F-4957-8681-5908F6EBF0EF}" destId="{D4A43441-D309-468C-B7FF-7978C80317D2}" srcOrd="0" destOrd="0" presId="urn:microsoft.com/office/officeart/2005/8/layout/orgChart1"/>
    <dgm:cxn modelId="{B9FB705E-490F-47E5-B711-C0D53C0D9789}" type="presParOf" srcId="{E03C8CDF-0B9F-4957-8681-5908F6EBF0EF}" destId="{37DE08C3-D57A-49F0-8811-497E10C035E9}" srcOrd="1" destOrd="0" presId="urn:microsoft.com/office/officeart/2005/8/layout/orgChart1"/>
    <dgm:cxn modelId="{5F01220F-5219-4DB7-97FE-1969C428B0B4}" type="presParOf" srcId="{4CA8F584-376B-4E0B-B989-303A34E3A56A}" destId="{590FF5C2-CE15-4CEC-921C-A2E6A70DDECD}" srcOrd="1" destOrd="0" presId="urn:microsoft.com/office/officeart/2005/8/layout/orgChart1"/>
    <dgm:cxn modelId="{9062DC68-4ECD-4A80-A648-ED51E6DC7184}" type="presParOf" srcId="{590FF5C2-CE15-4CEC-921C-A2E6A70DDECD}" destId="{57DA5DEB-274A-471A-A67C-F32DB61E8C5B}" srcOrd="0" destOrd="0" presId="urn:microsoft.com/office/officeart/2005/8/layout/orgChart1"/>
    <dgm:cxn modelId="{220FD019-B6DE-4831-B06B-2DA50068863F}" type="presParOf" srcId="{590FF5C2-CE15-4CEC-921C-A2E6A70DDECD}" destId="{EE1E8D89-58E7-4BAF-8F81-2067AEF12B74}" srcOrd="1" destOrd="0" presId="urn:microsoft.com/office/officeart/2005/8/layout/orgChart1"/>
    <dgm:cxn modelId="{0B8D8D36-F9EA-4C2C-94D7-8B3DFD9A5990}" type="presParOf" srcId="{EE1E8D89-58E7-4BAF-8F81-2067AEF12B74}" destId="{30C7FDF6-2538-45BE-AEE8-C8AA2047FBA6}" srcOrd="0" destOrd="0" presId="urn:microsoft.com/office/officeart/2005/8/layout/orgChart1"/>
    <dgm:cxn modelId="{C2B9E42B-2159-40C6-B012-D7AF6BC8C4DC}" type="presParOf" srcId="{30C7FDF6-2538-45BE-AEE8-C8AA2047FBA6}" destId="{D94DC982-8FCE-4328-90B2-D1B6B899C251}" srcOrd="0" destOrd="0" presId="urn:microsoft.com/office/officeart/2005/8/layout/orgChart1"/>
    <dgm:cxn modelId="{9C49B09E-2129-42DE-9F8A-D41CF6ECB31B}" type="presParOf" srcId="{30C7FDF6-2538-45BE-AEE8-C8AA2047FBA6}" destId="{54F58E74-1056-4525-A3F5-FDBC938C5679}" srcOrd="1" destOrd="0" presId="urn:microsoft.com/office/officeart/2005/8/layout/orgChart1"/>
    <dgm:cxn modelId="{BAB97BDC-25FB-4996-9AAD-780C59D668F0}" type="presParOf" srcId="{EE1E8D89-58E7-4BAF-8F81-2067AEF12B74}" destId="{ECC6C4BD-C513-4003-B244-3CD0BA6DCF2C}" srcOrd="1" destOrd="0" presId="urn:microsoft.com/office/officeart/2005/8/layout/orgChart1"/>
    <dgm:cxn modelId="{F447269E-16D7-4A25-8444-E91912D7007E}" type="presParOf" srcId="{EE1E8D89-58E7-4BAF-8F81-2067AEF12B74}" destId="{85AEF1CD-8202-4374-A1F8-B741AE9FCEF0}" srcOrd="2" destOrd="0" presId="urn:microsoft.com/office/officeart/2005/8/layout/orgChart1"/>
    <dgm:cxn modelId="{426BFC66-AF7B-49E4-8F65-83DF7B012F4D}" type="presParOf" srcId="{590FF5C2-CE15-4CEC-921C-A2E6A70DDECD}" destId="{957E8911-497A-4151-8571-976B38599E58}" srcOrd="2" destOrd="0" presId="urn:microsoft.com/office/officeart/2005/8/layout/orgChart1"/>
    <dgm:cxn modelId="{F06B0D17-88CB-4A4C-9EB0-F46423013AA5}" type="presParOf" srcId="{590FF5C2-CE15-4CEC-921C-A2E6A70DDECD}" destId="{1A4DA112-FA91-4943-A1F7-62F6E8EE85A6}" srcOrd="3" destOrd="0" presId="urn:microsoft.com/office/officeart/2005/8/layout/orgChart1"/>
    <dgm:cxn modelId="{10686A68-DD7B-4936-A34B-1FB3F0F2839C}" type="presParOf" srcId="{1A4DA112-FA91-4943-A1F7-62F6E8EE85A6}" destId="{30C3AC20-B172-4E7F-936F-59B3C658D795}" srcOrd="0" destOrd="0" presId="urn:microsoft.com/office/officeart/2005/8/layout/orgChart1"/>
    <dgm:cxn modelId="{35B05693-745F-4B71-9DDE-CB33E92A39A5}" type="presParOf" srcId="{30C3AC20-B172-4E7F-936F-59B3C658D795}" destId="{34FBE753-F11D-4D0D-B40C-4429A66A7171}" srcOrd="0" destOrd="0" presId="urn:microsoft.com/office/officeart/2005/8/layout/orgChart1"/>
    <dgm:cxn modelId="{C6C64EA7-72C0-45E0-81EE-D2E4DBBD4EC5}" type="presParOf" srcId="{30C3AC20-B172-4E7F-936F-59B3C658D795}" destId="{6BBD6C36-4EA7-4FB8-835D-E79C868AC549}" srcOrd="1" destOrd="0" presId="urn:microsoft.com/office/officeart/2005/8/layout/orgChart1"/>
    <dgm:cxn modelId="{BC73D9FD-91AC-4254-9AB0-80868E75B7B9}" type="presParOf" srcId="{1A4DA112-FA91-4943-A1F7-62F6E8EE85A6}" destId="{886D97B0-E00A-4F9D-87E9-8F40E4B5D0FD}" srcOrd="1" destOrd="0" presId="urn:microsoft.com/office/officeart/2005/8/layout/orgChart1"/>
    <dgm:cxn modelId="{F2C7DED0-7720-4626-947E-4C0E9F509AEA}" type="presParOf" srcId="{1A4DA112-FA91-4943-A1F7-62F6E8EE85A6}" destId="{4C10F594-A96F-49DD-BF6A-65AED3D503E8}" srcOrd="2" destOrd="0" presId="urn:microsoft.com/office/officeart/2005/8/layout/orgChart1"/>
    <dgm:cxn modelId="{DC5171DF-597D-4F81-9088-96A729B23CC0}" type="presParOf" srcId="{4CA8F584-376B-4E0B-B989-303A34E3A56A}" destId="{979F3122-3D5C-4DC2-9E90-A7BF4BF6EA0B}" srcOrd="2" destOrd="0" presId="urn:microsoft.com/office/officeart/2005/8/layout/orgChart1"/>
    <dgm:cxn modelId="{DB4972B4-C983-4667-857B-9140117F3F09}" type="presParOf" srcId="{8E43EA86-FCEE-4E17-B202-1AC022ECDFC2}" destId="{B9468CE3-C431-43A6-811E-3A973094C778}" srcOrd="2" destOrd="0" presId="urn:microsoft.com/office/officeart/2005/8/layout/orgChart1"/>
    <dgm:cxn modelId="{02DD6F1F-0210-4E8D-B04E-377E142571BB}" type="presParOf" srcId="{B9468CE3-C431-43A6-811E-3A973094C778}" destId="{335D7AB8-6954-45FE-BA67-E304C5616869}" srcOrd="0" destOrd="0" presId="urn:microsoft.com/office/officeart/2005/8/layout/orgChart1"/>
    <dgm:cxn modelId="{67DFA908-D504-40A5-807C-CE5E32386412}" type="presParOf" srcId="{B9468CE3-C431-43A6-811E-3A973094C778}" destId="{CDB014AD-A1DD-4169-A0C8-AF62FE85F35C}" srcOrd="1" destOrd="0" presId="urn:microsoft.com/office/officeart/2005/8/layout/orgChart1"/>
    <dgm:cxn modelId="{F99EA40A-5B0C-40D0-9E97-3629AC7FAB00}" type="presParOf" srcId="{CDB014AD-A1DD-4169-A0C8-AF62FE85F35C}" destId="{96300184-6FFA-4342-8372-0445DDD5FCCB}" srcOrd="0" destOrd="0" presId="urn:microsoft.com/office/officeart/2005/8/layout/orgChart1"/>
    <dgm:cxn modelId="{23A99079-FF89-47E1-8CB5-C9D359B18871}" type="presParOf" srcId="{96300184-6FFA-4342-8372-0445DDD5FCCB}" destId="{2FF76666-DA53-4812-B343-11304F7D3825}" srcOrd="0" destOrd="0" presId="urn:microsoft.com/office/officeart/2005/8/layout/orgChart1"/>
    <dgm:cxn modelId="{4505AFF1-C405-4A34-8913-479653C21B53}" type="presParOf" srcId="{96300184-6FFA-4342-8372-0445DDD5FCCB}" destId="{202EF431-C49A-4076-A113-C0486A815650}" srcOrd="1" destOrd="0" presId="urn:microsoft.com/office/officeart/2005/8/layout/orgChart1"/>
    <dgm:cxn modelId="{C0D9D454-09AE-4FB9-81EF-015B1B68F92D}" type="presParOf" srcId="{CDB014AD-A1DD-4169-A0C8-AF62FE85F35C}" destId="{42C76C47-6CC6-4D44-8509-300C2505377F}" srcOrd="1" destOrd="0" presId="urn:microsoft.com/office/officeart/2005/8/layout/orgChart1"/>
    <dgm:cxn modelId="{010B4169-8DFD-430A-8851-91602619C5A8}" type="presParOf" srcId="{CDB014AD-A1DD-4169-A0C8-AF62FE85F35C}" destId="{54756F93-AC45-422C-A401-5BE685580C7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5D7AB8-6954-45FE-BA67-E304C5616869}">
      <dsp:nvSpPr>
        <dsp:cNvPr id="0" name=""/>
        <dsp:cNvSpPr/>
      </dsp:nvSpPr>
      <dsp:spPr>
        <a:xfrm>
          <a:off x="2356442" y="467771"/>
          <a:ext cx="97832" cy="428599"/>
        </a:xfrm>
        <a:custGeom>
          <a:avLst/>
          <a:gdLst/>
          <a:ahLst/>
          <a:cxnLst/>
          <a:rect l="0" t="0" r="0" b="0"/>
          <a:pathLst>
            <a:path>
              <a:moveTo>
                <a:pt x="97832" y="0"/>
              </a:moveTo>
              <a:lnTo>
                <a:pt x="97832" y="428599"/>
              </a:lnTo>
              <a:lnTo>
                <a:pt x="0" y="4285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7E8911-497A-4151-8571-976B38599E58}">
      <dsp:nvSpPr>
        <dsp:cNvPr id="0" name=""/>
        <dsp:cNvSpPr/>
      </dsp:nvSpPr>
      <dsp:spPr>
        <a:xfrm>
          <a:off x="2454274" y="1790838"/>
          <a:ext cx="563701" cy="195664"/>
        </a:xfrm>
        <a:custGeom>
          <a:avLst/>
          <a:gdLst/>
          <a:ahLst/>
          <a:cxnLst/>
          <a:rect l="0" t="0" r="0" b="0"/>
          <a:pathLst>
            <a:path>
              <a:moveTo>
                <a:pt x="0" y="0"/>
              </a:moveTo>
              <a:lnTo>
                <a:pt x="0" y="97832"/>
              </a:lnTo>
              <a:lnTo>
                <a:pt x="563701" y="97832"/>
              </a:lnTo>
              <a:lnTo>
                <a:pt x="563701" y="195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A5DEB-274A-471A-A67C-F32DB61E8C5B}">
      <dsp:nvSpPr>
        <dsp:cNvPr id="0" name=""/>
        <dsp:cNvSpPr/>
      </dsp:nvSpPr>
      <dsp:spPr>
        <a:xfrm>
          <a:off x="1890573" y="1790838"/>
          <a:ext cx="563701" cy="195664"/>
        </a:xfrm>
        <a:custGeom>
          <a:avLst/>
          <a:gdLst/>
          <a:ahLst/>
          <a:cxnLst/>
          <a:rect l="0" t="0" r="0" b="0"/>
          <a:pathLst>
            <a:path>
              <a:moveTo>
                <a:pt x="563701" y="0"/>
              </a:moveTo>
              <a:lnTo>
                <a:pt x="563701" y="97832"/>
              </a:lnTo>
              <a:lnTo>
                <a:pt x="0" y="97832"/>
              </a:lnTo>
              <a:lnTo>
                <a:pt x="0" y="195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6436D8-42D8-4051-8736-C118D241DB26}">
      <dsp:nvSpPr>
        <dsp:cNvPr id="0" name=""/>
        <dsp:cNvSpPr/>
      </dsp:nvSpPr>
      <dsp:spPr>
        <a:xfrm>
          <a:off x="2408554" y="467771"/>
          <a:ext cx="91440" cy="857198"/>
        </a:xfrm>
        <a:custGeom>
          <a:avLst/>
          <a:gdLst/>
          <a:ahLst/>
          <a:cxnLst/>
          <a:rect l="0" t="0" r="0" b="0"/>
          <a:pathLst>
            <a:path>
              <a:moveTo>
                <a:pt x="45720" y="0"/>
              </a:moveTo>
              <a:lnTo>
                <a:pt x="45720" y="857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53E49-39E8-4256-A8AC-507B1BFCBBEC}">
      <dsp:nvSpPr>
        <dsp:cNvPr id="0" name=""/>
        <dsp:cNvSpPr/>
      </dsp:nvSpPr>
      <dsp:spPr>
        <a:xfrm>
          <a:off x="1988406" y="1902"/>
          <a:ext cx="931737" cy="465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s-MX" sz="1100" b="0" i="0" u="none" strike="noStrike" kern="1200" baseline="0" smtClean="0">
              <a:latin typeface="Candara"/>
            </a:rPr>
            <a:t>Responsable de Laboratorio</a:t>
          </a:r>
          <a:endParaRPr lang="es-MX" sz="1100" kern="1200" smtClean="0"/>
        </a:p>
      </dsp:txBody>
      <dsp:txXfrm>
        <a:off x="1988406" y="1902"/>
        <a:ext cx="931737" cy="465868"/>
      </dsp:txXfrm>
    </dsp:sp>
    <dsp:sp modelId="{D4A43441-D309-468C-B7FF-7978C80317D2}">
      <dsp:nvSpPr>
        <dsp:cNvPr id="0" name=""/>
        <dsp:cNvSpPr/>
      </dsp:nvSpPr>
      <dsp:spPr>
        <a:xfrm>
          <a:off x="1988406" y="1324969"/>
          <a:ext cx="931737" cy="465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s-MX" sz="1100" b="0" i="0" u="none" strike="noStrike" kern="1200" baseline="0" smtClean="0">
              <a:latin typeface="Candara"/>
            </a:rPr>
            <a:t>Supervisor Técnico</a:t>
          </a:r>
          <a:endParaRPr lang="es-MX" sz="1100" kern="1200" smtClean="0"/>
        </a:p>
      </dsp:txBody>
      <dsp:txXfrm>
        <a:off x="1988406" y="1324969"/>
        <a:ext cx="931737" cy="465868"/>
      </dsp:txXfrm>
    </dsp:sp>
    <dsp:sp modelId="{D94DC982-8FCE-4328-90B2-D1B6B899C251}">
      <dsp:nvSpPr>
        <dsp:cNvPr id="0" name=""/>
        <dsp:cNvSpPr/>
      </dsp:nvSpPr>
      <dsp:spPr>
        <a:xfrm>
          <a:off x="1424704" y="1986503"/>
          <a:ext cx="931737" cy="465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s-MX" sz="1100" b="0" i="0" u="none" strike="noStrike" kern="1200" baseline="0" smtClean="0">
              <a:latin typeface="Candara"/>
            </a:rPr>
            <a:t>Metrólogo</a:t>
          </a:r>
          <a:endParaRPr lang="es-MX" sz="1100" kern="1200" smtClean="0"/>
        </a:p>
      </dsp:txBody>
      <dsp:txXfrm>
        <a:off x="1424704" y="1986503"/>
        <a:ext cx="931737" cy="465868"/>
      </dsp:txXfrm>
    </dsp:sp>
    <dsp:sp modelId="{34FBE753-F11D-4D0D-B40C-4429A66A7171}">
      <dsp:nvSpPr>
        <dsp:cNvPr id="0" name=""/>
        <dsp:cNvSpPr/>
      </dsp:nvSpPr>
      <dsp:spPr>
        <a:xfrm>
          <a:off x="2552107" y="1986503"/>
          <a:ext cx="931737" cy="465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s-MX" sz="1100" b="0" i="0" u="none" strike="noStrike" kern="1200" baseline="0" smtClean="0">
              <a:latin typeface="Candara"/>
            </a:rPr>
            <a:t>Metrólogo</a:t>
          </a:r>
          <a:endParaRPr lang="es-MX" sz="1100" kern="1200" smtClean="0"/>
        </a:p>
      </dsp:txBody>
      <dsp:txXfrm>
        <a:off x="2552107" y="1986503"/>
        <a:ext cx="931737" cy="465868"/>
      </dsp:txXfrm>
    </dsp:sp>
    <dsp:sp modelId="{2FF76666-DA53-4812-B343-11304F7D3825}">
      <dsp:nvSpPr>
        <dsp:cNvPr id="0" name=""/>
        <dsp:cNvSpPr/>
      </dsp:nvSpPr>
      <dsp:spPr>
        <a:xfrm>
          <a:off x="1424704" y="663436"/>
          <a:ext cx="931737" cy="465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s-MX" sz="1100" b="0" i="0" u="none" strike="noStrike" kern="1200" baseline="0" smtClean="0">
              <a:latin typeface="Candara"/>
            </a:rPr>
            <a:t>Encargado del SGC</a:t>
          </a:r>
          <a:endParaRPr lang="es-MX" sz="1100" kern="1200" smtClean="0"/>
        </a:p>
      </dsp:txBody>
      <dsp:txXfrm>
        <a:off x="1424704" y="663436"/>
        <a:ext cx="931737" cy="4658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593C-F74E-47CD-9FC5-A57E1571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4973</Words>
  <Characters>27352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AliciaGuevara</dc:creator>
  <cp:lastModifiedBy>Eduardo</cp:lastModifiedBy>
  <cp:revision>21</cp:revision>
  <cp:lastPrinted>2015-07-08T21:05:00Z</cp:lastPrinted>
  <dcterms:created xsi:type="dcterms:W3CDTF">2015-06-04T16:52:00Z</dcterms:created>
  <dcterms:modified xsi:type="dcterms:W3CDTF">2018-09-15T15:59:00Z</dcterms:modified>
</cp:coreProperties>
</file>